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2A5" w:rsidRDefault="00C045C2" w:rsidP="00C045C2">
      <w:pPr>
        <w:pStyle w:val="Heading1"/>
        <w:ind w:left="0"/>
        <w:sectPr w:rsidR="009B62A5">
          <w:type w:val="continuous"/>
          <w:pgSz w:w="11920" w:h="16850"/>
          <w:pgMar w:top="1680" w:right="850" w:bottom="280" w:left="1417" w:header="720" w:footer="720" w:gutter="0"/>
          <w:cols w:space="720"/>
        </w:sectPr>
      </w:pPr>
      <w:r>
        <w:rPr>
          <w:rFonts w:eastAsia="Calibri"/>
          <w:b w:val="0"/>
          <w:noProof/>
          <w:lang w:val="ru-RU" w:eastAsia="ru-RU"/>
        </w:rPr>
        <w:drawing>
          <wp:inline distT="0" distB="0" distL="0" distR="0">
            <wp:extent cx="6129655" cy="8668212"/>
            <wp:effectExtent l="1905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129655" cy="8668212"/>
                    </a:xfrm>
                    <a:prstGeom prst="rect">
                      <a:avLst/>
                    </a:prstGeom>
                    <a:noFill/>
                    <a:ln w="9525">
                      <a:noFill/>
                      <a:miter lim="800000"/>
                      <a:headEnd/>
                      <a:tailEnd/>
                    </a:ln>
                  </pic:spPr>
                </pic:pic>
              </a:graphicData>
            </a:graphic>
          </wp:inline>
        </w:drawing>
      </w:r>
    </w:p>
    <w:p w:rsidR="009B62A5" w:rsidRDefault="00DA0E75">
      <w:pPr>
        <w:pStyle w:val="Heading2"/>
        <w:numPr>
          <w:ilvl w:val="0"/>
          <w:numId w:val="5"/>
        </w:numPr>
        <w:tabs>
          <w:tab w:val="left" w:pos="3527"/>
        </w:tabs>
        <w:spacing w:before="71"/>
        <w:ind w:left="3527" w:hanging="359"/>
        <w:jc w:val="left"/>
      </w:pPr>
      <w:r>
        <w:rPr>
          <w:spacing w:val="-2"/>
        </w:rPr>
        <w:lastRenderedPageBreak/>
        <w:t>ЗАГАЛЬНІ</w:t>
      </w:r>
      <w:r>
        <w:rPr>
          <w:spacing w:val="-3"/>
        </w:rPr>
        <w:t xml:space="preserve"> </w:t>
      </w:r>
      <w:r>
        <w:rPr>
          <w:spacing w:val="-2"/>
        </w:rPr>
        <w:t>ПОЛОЖЕННЯ</w:t>
      </w:r>
    </w:p>
    <w:p w:rsidR="009B62A5" w:rsidRDefault="00DA0E75">
      <w:pPr>
        <w:pStyle w:val="a5"/>
        <w:numPr>
          <w:ilvl w:val="1"/>
          <w:numId w:val="5"/>
        </w:numPr>
        <w:tabs>
          <w:tab w:val="left" w:pos="1167"/>
        </w:tabs>
        <w:spacing w:before="62" w:line="276" w:lineRule="auto"/>
        <w:ind w:right="124" w:firstLine="566"/>
        <w:jc w:val="both"/>
        <w:rPr>
          <w:sz w:val="26"/>
        </w:rPr>
      </w:pPr>
      <w:r>
        <w:rPr>
          <w:sz w:val="26"/>
        </w:rPr>
        <w:t>Положення про Екзаменаційну (кваліфікаційну) комісію з атестації здобувачів</w:t>
      </w:r>
      <w:r>
        <w:rPr>
          <w:spacing w:val="-17"/>
          <w:sz w:val="26"/>
        </w:rPr>
        <w:t xml:space="preserve"> </w:t>
      </w:r>
      <w:r>
        <w:rPr>
          <w:sz w:val="26"/>
        </w:rPr>
        <w:t>фахової</w:t>
      </w:r>
      <w:r>
        <w:rPr>
          <w:spacing w:val="-16"/>
          <w:sz w:val="26"/>
        </w:rPr>
        <w:t xml:space="preserve"> </w:t>
      </w:r>
      <w:r>
        <w:rPr>
          <w:sz w:val="26"/>
        </w:rPr>
        <w:t>передвищої</w:t>
      </w:r>
      <w:r>
        <w:rPr>
          <w:spacing w:val="-17"/>
          <w:sz w:val="26"/>
        </w:rPr>
        <w:t xml:space="preserve"> </w:t>
      </w:r>
      <w:r>
        <w:rPr>
          <w:sz w:val="26"/>
        </w:rPr>
        <w:t>освіти</w:t>
      </w:r>
      <w:r>
        <w:rPr>
          <w:spacing w:val="-16"/>
          <w:sz w:val="26"/>
        </w:rPr>
        <w:t xml:space="preserve"> </w:t>
      </w:r>
      <w:r>
        <w:rPr>
          <w:sz w:val="26"/>
        </w:rPr>
        <w:t>(далі</w:t>
      </w:r>
      <w:r>
        <w:rPr>
          <w:spacing w:val="-16"/>
          <w:sz w:val="26"/>
        </w:rPr>
        <w:t xml:space="preserve"> </w:t>
      </w:r>
      <w:r>
        <w:rPr>
          <w:sz w:val="26"/>
        </w:rPr>
        <w:t>–</w:t>
      </w:r>
      <w:r>
        <w:rPr>
          <w:spacing w:val="-16"/>
          <w:sz w:val="26"/>
        </w:rPr>
        <w:t xml:space="preserve"> </w:t>
      </w:r>
      <w:r>
        <w:rPr>
          <w:sz w:val="26"/>
        </w:rPr>
        <w:t>Положення)</w:t>
      </w:r>
      <w:r>
        <w:rPr>
          <w:spacing w:val="-17"/>
          <w:sz w:val="26"/>
        </w:rPr>
        <w:t xml:space="preserve"> </w:t>
      </w:r>
      <w:r>
        <w:rPr>
          <w:sz w:val="26"/>
        </w:rPr>
        <w:t>визначає</w:t>
      </w:r>
      <w:r>
        <w:rPr>
          <w:spacing w:val="-16"/>
          <w:sz w:val="26"/>
        </w:rPr>
        <w:t xml:space="preserve"> </w:t>
      </w:r>
      <w:r>
        <w:rPr>
          <w:sz w:val="26"/>
        </w:rPr>
        <w:t>завдання, порядок створення та роботу</w:t>
      </w:r>
      <w:r>
        <w:rPr>
          <w:spacing w:val="80"/>
          <w:sz w:val="26"/>
        </w:rPr>
        <w:t xml:space="preserve"> </w:t>
      </w:r>
      <w:r>
        <w:rPr>
          <w:sz w:val="26"/>
        </w:rPr>
        <w:t xml:space="preserve">екзаменаційних (кваліфікаційних) комісій щодо атестації здобувачів фахової передвищої освіти в </w:t>
      </w:r>
      <w:r w:rsidR="00BA0907">
        <w:rPr>
          <w:sz w:val="26"/>
        </w:rPr>
        <w:t>ПВНЗ «Деснянський економіко-правовий коледж при МАУП»</w:t>
      </w:r>
      <w:r>
        <w:rPr>
          <w:sz w:val="26"/>
        </w:rPr>
        <w:t xml:space="preserve"> (далі – коледж) і </w:t>
      </w:r>
      <w:r w:rsidRPr="00BA0907">
        <w:rPr>
          <w:bCs/>
          <w:iCs/>
          <w:sz w:val="26"/>
        </w:rPr>
        <w:t>розроблено</w:t>
      </w:r>
      <w:r w:rsidRPr="00BA0907">
        <w:rPr>
          <w:b/>
          <w:i/>
          <w:sz w:val="26"/>
        </w:rPr>
        <w:t xml:space="preserve"> </w:t>
      </w:r>
      <w:r>
        <w:rPr>
          <w:sz w:val="26"/>
        </w:rPr>
        <w:t>відповідно до: Законів України «Про фахову передвищу освіту»,</w:t>
      </w:r>
      <w:r>
        <w:rPr>
          <w:spacing w:val="40"/>
          <w:sz w:val="26"/>
        </w:rPr>
        <w:t xml:space="preserve"> </w:t>
      </w:r>
      <w:r>
        <w:rPr>
          <w:sz w:val="26"/>
        </w:rPr>
        <w:t xml:space="preserve">Положення «Про організацію освітнього процесу </w:t>
      </w:r>
      <w:r w:rsidR="00BA0907">
        <w:rPr>
          <w:sz w:val="26"/>
        </w:rPr>
        <w:t>ПВНЗ «Деснянський економіко-правовий коледж при МАУП</w:t>
      </w:r>
      <w:r>
        <w:rPr>
          <w:sz w:val="26"/>
        </w:rPr>
        <w:t>».</w:t>
      </w:r>
    </w:p>
    <w:p w:rsidR="009B62A5" w:rsidRDefault="00DA0E75">
      <w:pPr>
        <w:pStyle w:val="a5"/>
        <w:numPr>
          <w:ilvl w:val="1"/>
          <w:numId w:val="5"/>
        </w:numPr>
        <w:tabs>
          <w:tab w:val="left" w:pos="1076"/>
        </w:tabs>
        <w:spacing w:line="316" w:lineRule="exact"/>
        <w:ind w:left="1076" w:hanging="489"/>
        <w:jc w:val="both"/>
        <w:rPr>
          <w:sz w:val="26"/>
        </w:rPr>
      </w:pPr>
      <w:r>
        <w:rPr>
          <w:sz w:val="26"/>
        </w:rPr>
        <w:t>У</w:t>
      </w:r>
      <w:r>
        <w:rPr>
          <w:spacing w:val="-8"/>
          <w:sz w:val="26"/>
        </w:rPr>
        <w:t xml:space="preserve"> </w:t>
      </w:r>
      <w:r>
        <w:rPr>
          <w:sz w:val="26"/>
        </w:rPr>
        <w:t>цьому</w:t>
      </w:r>
      <w:r>
        <w:rPr>
          <w:spacing w:val="-9"/>
          <w:sz w:val="26"/>
        </w:rPr>
        <w:t xml:space="preserve"> </w:t>
      </w:r>
      <w:r>
        <w:rPr>
          <w:sz w:val="26"/>
        </w:rPr>
        <w:t>Положенні</w:t>
      </w:r>
      <w:r>
        <w:rPr>
          <w:spacing w:val="-9"/>
          <w:sz w:val="26"/>
        </w:rPr>
        <w:t xml:space="preserve"> </w:t>
      </w:r>
      <w:r>
        <w:rPr>
          <w:sz w:val="26"/>
        </w:rPr>
        <w:t>терміни</w:t>
      </w:r>
      <w:r>
        <w:rPr>
          <w:spacing w:val="-8"/>
          <w:sz w:val="26"/>
        </w:rPr>
        <w:t xml:space="preserve"> </w:t>
      </w:r>
      <w:r>
        <w:rPr>
          <w:sz w:val="26"/>
        </w:rPr>
        <w:t>вживаються</w:t>
      </w:r>
      <w:r>
        <w:rPr>
          <w:spacing w:val="-9"/>
          <w:sz w:val="26"/>
        </w:rPr>
        <w:t xml:space="preserve"> </w:t>
      </w:r>
      <w:r>
        <w:rPr>
          <w:sz w:val="26"/>
        </w:rPr>
        <w:t>у</w:t>
      </w:r>
      <w:r>
        <w:rPr>
          <w:spacing w:val="-6"/>
          <w:sz w:val="26"/>
        </w:rPr>
        <w:t xml:space="preserve"> </w:t>
      </w:r>
      <w:r>
        <w:rPr>
          <w:sz w:val="26"/>
        </w:rPr>
        <w:t>такому</w:t>
      </w:r>
      <w:r>
        <w:rPr>
          <w:spacing w:val="-9"/>
          <w:sz w:val="26"/>
        </w:rPr>
        <w:t xml:space="preserve"> </w:t>
      </w:r>
      <w:r>
        <w:rPr>
          <w:spacing w:val="-2"/>
          <w:sz w:val="26"/>
        </w:rPr>
        <w:t>значенні:</w:t>
      </w:r>
    </w:p>
    <w:p w:rsidR="009B62A5" w:rsidRDefault="00DA0E75">
      <w:pPr>
        <w:pStyle w:val="a3"/>
        <w:spacing w:before="42" w:line="276" w:lineRule="auto"/>
        <w:ind w:right="126" w:firstLine="633"/>
      </w:pPr>
      <w:r>
        <w:t xml:space="preserve">атестація здобувачів освіти (випускників) – це встановлення відповідності засвоєних здобувачами вищої та фахової передвищої освіти рівня та обсягу знань, умінь та інших </w:t>
      </w:r>
      <w:proofErr w:type="spellStart"/>
      <w:r>
        <w:t>компетентностей</w:t>
      </w:r>
      <w:proofErr w:type="spellEnd"/>
      <w:r>
        <w:t xml:space="preserve"> вимогам освітньо-професійних програм та стандартів освіти.</w:t>
      </w:r>
    </w:p>
    <w:p w:rsidR="009B62A5" w:rsidRDefault="00DA0E75">
      <w:pPr>
        <w:pStyle w:val="a3"/>
        <w:spacing w:before="1" w:line="276" w:lineRule="auto"/>
        <w:ind w:right="131" w:firstLine="633"/>
      </w:pPr>
      <w:r>
        <w:t>екзаменаційна комісія (далі – ЕК) – комісія, що створюється для проведення атестації здобувачів вищої та фахової передвищої освіти.</w:t>
      </w:r>
    </w:p>
    <w:p w:rsidR="009B62A5" w:rsidRDefault="00DA0E75">
      <w:pPr>
        <w:pStyle w:val="a5"/>
        <w:numPr>
          <w:ilvl w:val="1"/>
          <w:numId w:val="5"/>
        </w:numPr>
        <w:tabs>
          <w:tab w:val="left" w:pos="1359"/>
        </w:tabs>
        <w:spacing w:line="273" w:lineRule="auto"/>
        <w:ind w:right="125" w:firstLine="705"/>
        <w:jc w:val="both"/>
        <w:rPr>
          <w:sz w:val="26"/>
        </w:rPr>
      </w:pPr>
      <w:r>
        <w:rPr>
          <w:sz w:val="26"/>
        </w:rPr>
        <w:t xml:space="preserve">Атестація здобувачів освіти здійснюється екзаменаційними комісіями після завершення теоретичного та практичного навчання за відповідною </w:t>
      </w:r>
      <w:proofErr w:type="spellStart"/>
      <w:r>
        <w:rPr>
          <w:sz w:val="26"/>
        </w:rPr>
        <w:t>освітньо-</w:t>
      </w:r>
      <w:proofErr w:type="spellEnd"/>
      <w:r>
        <w:rPr>
          <w:sz w:val="26"/>
        </w:rPr>
        <w:t xml:space="preserve"> професійною програмою.</w:t>
      </w:r>
    </w:p>
    <w:p w:rsidR="009B62A5" w:rsidRDefault="00DA0E75">
      <w:pPr>
        <w:pStyle w:val="a5"/>
        <w:numPr>
          <w:ilvl w:val="1"/>
          <w:numId w:val="5"/>
        </w:numPr>
        <w:tabs>
          <w:tab w:val="left" w:pos="1258"/>
        </w:tabs>
        <w:spacing w:before="2" w:line="271" w:lineRule="auto"/>
        <w:ind w:right="134" w:firstLine="705"/>
        <w:jc w:val="both"/>
        <w:rPr>
          <w:sz w:val="26"/>
        </w:rPr>
      </w:pPr>
      <w:r>
        <w:rPr>
          <w:sz w:val="26"/>
        </w:rPr>
        <w:t>Строки проведення атестації визначаються навчальними планами та графіком навчального процесу.</w:t>
      </w:r>
    </w:p>
    <w:p w:rsidR="009B62A5" w:rsidRDefault="00DA0E75">
      <w:pPr>
        <w:pStyle w:val="a5"/>
        <w:numPr>
          <w:ilvl w:val="1"/>
          <w:numId w:val="5"/>
        </w:numPr>
        <w:tabs>
          <w:tab w:val="left" w:pos="1217"/>
        </w:tabs>
        <w:spacing w:before="1"/>
        <w:ind w:left="1217" w:hanging="491"/>
        <w:jc w:val="both"/>
        <w:rPr>
          <w:sz w:val="26"/>
        </w:rPr>
      </w:pPr>
      <w:r>
        <w:rPr>
          <w:sz w:val="26"/>
        </w:rPr>
        <w:t>Строк</w:t>
      </w:r>
      <w:r>
        <w:rPr>
          <w:spacing w:val="-17"/>
          <w:sz w:val="26"/>
        </w:rPr>
        <w:t xml:space="preserve"> </w:t>
      </w:r>
      <w:r>
        <w:rPr>
          <w:sz w:val="26"/>
        </w:rPr>
        <w:t>повноважень</w:t>
      </w:r>
      <w:r>
        <w:rPr>
          <w:spacing w:val="-12"/>
          <w:sz w:val="26"/>
        </w:rPr>
        <w:t xml:space="preserve"> </w:t>
      </w:r>
      <w:r>
        <w:rPr>
          <w:sz w:val="26"/>
        </w:rPr>
        <w:t>ЕК</w:t>
      </w:r>
      <w:r>
        <w:rPr>
          <w:spacing w:val="-13"/>
          <w:sz w:val="26"/>
        </w:rPr>
        <w:t xml:space="preserve"> </w:t>
      </w:r>
      <w:r>
        <w:rPr>
          <w:sz w:val="26"/>
        </w:rPr>
        <w:t>становить</w:t>
      </w:r>
      <w:r>
        <w:rPr>
          <w:spacing w:val="-17"/>
          <w:sz w:val="26"/>
        </w:rPr>
        <w:t xml:space="preserve"> </w:t>
      </w:r>
      <w:r>
        <w:rPr>
          <w:sz w:val="26"/>
        </w:rPr>
        <w:t>один</w:t>
      </w:r>
      <w:r>
        <w:rPr>
          <w:spacing w:val="-13"/>
          <w:sz w:val="26"/>
        </w:rPr>
        <w:t xml:space="preserve"> </w:t>
      </w:r>
      <w:r>
        <w:rPr>
          <w:sz w:val="26"/>
        </w:rPr>
        <w:t>календарний</w:t>
      </w:r>
      <w:r>
        <w:rPr>
          <w:spacing w:val="-16"/>
          <w:sz w:val="26"/>
        </w:rPr>
        <w:t xml:space="preserve"> </w:t>
      </w:r>
      <w:r>
        <w:rPr>
          <w:spacing w:val="-4"/>
          <w:sz w:val="26"/>
        </w:rPr>
        <w:t>рік.</w:t>
      </w:r>
    </w:p>
    <w:p w:rsidR="009B62A5" w:rsidRDefault="00DA0E75">
      <w:pPr>
        <w:pStyle w:val="a5"/>
        <w:numPr>
          <w:ilvl w:val="1"/>
          <w:numId w:val="5"/>
        </w:numPr>
        <w:tabs>
          <w:tab w:val="left" w:pos="1347"/>
        </w:tabs>
        <w:spacing w:before="48" w:line="271" w:lineRule="auto"/>
        <w:ind w:right="130" w:firstLine="705"/>
        <w:jc w:val="both"/>
        <w:rPr>
          <w:sz w:val="26"/>
        </w:rPr>
      </w:pPr>
      <w:r>
        <w:rPr>
          <w:sz w:val="26"/>
        </w:rPr>
        <w:t>Формування, організацію роботи та контроль за діяльністю ЕК здійснює директор коледжу.</w:t>
      </w:r>
    </w:p>
    <w:p w:rsidR="009B62A5" w:rsidRDefault="00DA0E75">
      <w:pPr>
        <w:pStyle w:val="a5"/>
        <w:numPr>
          <w:ilvl w:val="1"/>
          <w:numId w:val="5"/>
        </w:numPr>
        <w:tabs>
          <w:tab w:val="left" w:pos="1217"/>
        </w:tabs>
        <w:spacing w:before="9"/>
        <w:ind w:left="1217" w:hanging="491"/>
        <w:jc w:val="both"/>
        <w:rPr>
          <w:sz w:val="26"/>
        </w:rPr>
      </w:pPr>
      <w:r>
        <w:rPr>
          <w:sz w:val="26"/>
        </w:rPr>
        <w:t>Завданнями</w:t>
      </w:r>
      <w:r>
        <w:rPr>
          <w:spacing w:val="-14"/>
          <w:sz w:val="26"/>
        </w:rPr>
        <w:t xml:space="preserve"> </w:t>
      </w:r>
      <w:r>
        <w:rPr>
          <w:sz w:val="26"/>
        </w:rPr>
        <w:t>ЕК</w:t>
      </w:r>
      <w:r>
        <w:rPr>
          <w:spacing w:val="-13"/>
          <w:sz w:val="26"/>
        </w:rPr>
        <w:t xml:space="preserve"> </w:t>
      </w:r>
      <w:r>
        <w:rPr>
          <w:spacing w:val="-5"/>
          <w:sz w:val="26"/>
        </w:rPr>
        <w:t>є:</w:t>
      </w:r>
    </w:p>
    <w:p w:rsidR="009B62A5" w:rsidRDefault="00DA0E75">
      <w:pPr>
        <w:pStyle w:val="a5"/>
        <w:numPr>
          <w:ilvl w:val="0"/>
          <w:numId w:val="4"/>
        </w:numPr>
        <w:tabs>
          <w:tab w:val="left" w:pos="306"/>
        </w:tabs>
        <w:spacing w:before="43" w:line="273" w:lineRule="auto"/>
        <w:ind w:right="126" w:firstLine="0"/>
        <w:rPr>
          <w:sz w:val="26"/>
        </w:rPr>
      </w:pPr>
      <w:r>
        <w:rPr>
          <w:sz w:val="26"/>
        </w:rPr>
        <w:t xml:space="preserve">комплексна перевірка й оцінка теоретичної та практичної фахової підготовки здобувачів освіти, встановлення її відповідності вимогам освітянського </w:t>
      </w:r>
      <w:r>
        <w:rPr>
          <w:spacing w:val="-2"/>
          <w:sz w:val="26"/>
        </w:rPr>
        <w:t>законодавства;</w:t>
      </w:r>
    </w:p>
    <w:p w:rsidR="009B62A5" w:rsidRDefault="00DA0E75">
      <w:pPr>
        <w:pStyle w:val="a5"/>
        <w:numPr>
          <w:ilvl w:val="0"/>
          <w:numId w:val="4"/>
        </w:numPr>
        <w:tabs>
          <w:tab w:val="left" w:pos="198"/>
        </w:tabs>
        <w:spacing w:before="2" w:line="273" w:lineRule="auto"/>
        <w:ind w:right="125" w:firstLine="0"/>
        <w:rPr>
          <w:sz w:val="26"/>
        </w:rPr>
      </w:pPr>
      <w:r>
        <w:rPr>
          <w:sz w:val="26"/>
        </w:rPr>
        <w:t>прийняття рішення про присвоєння випускникам відповідного ступеня фахової передвищої освіти і кваліфікації та видачу диплому (диплому з відзнакою з урахуванням рекомендацій відділення);</w:t>
      </w:r>
    </w:p>
    <w:p w:rsidR="009B62A5" w:rsidRDefault="00DA0E75">
      <w:pPr>
        <w:pStyle w:val="a5"/>
        <w:numPr>
          <w:ilvl w:val="0"/>
          <w:numId w:val="4"/>
        </w:numPr>
        <w:tabs>
          <w:tab w:val="left" w:pos="298"/>
        </w:tabs>
        <w:spacing w:before="1"/>
        <w:ind w:left="298" w:hanging="277"/>
        <w:rPr>
          <w:sz w:val="26"/>
        </w:rPr>
      </w:pPr>
      <w:r>
        <w:rPr>
          <w:spacing w:val="-2"/>
          <w:sz w:val="26"/>
        </w:rPr>
        <w:t>розроблення пропозицій щодо</w:t>
      </w:r>
      <w:r>
        <w:rPr>
          <w:spacing w:val="-3"/>
          <w:sz w:val="26"/>
        </w:rPr>
        <w:t xml:space="preserve"> </w:t>
      </w:r>
      <w:r>
        <w:rPr>
          <w:spacing w:val="-2"/>
          <w:sz w:val="26"/>
        </w:rPr>
        <w:t>подальшого</w:t>
      </w:r>
      <w:r>
        <w:rPr>
          <w:sz w:val="26"/>
        </w:rPr>
        <w:t xml:space="preserve"> </w:t>
      </w:r>
      <w:r>
        <w:rPr>
          <w:spacing w:val="-2"/>
          <w:sz w:val="26"/>
        </w:rPr>
        <w:t>поліпшення якості</w:t>
      </w:r>
      <w:r>
        <w:rPr>
          <w:spacing w:val="-3"/>
          <w:sz w:val="26"/>
        </w:rPr>
        <w:t xml:space="preserve"> </w:t>
      </w:r>
      <w:r>
        <w:rPr>
          <w:spacing w:val="-2"/>
          <w:sz w:val="26"/>
        </w:rPr>
        <w:t>підготовки</w:t>
      </w:r>
      <w:r>
        <w:rPr>
          <w:spacing w:val="-1"/>
          <w:sz w:val="26"/>
        </w:rPr>
        <w:t xml:space="preserve"> </w:t>
      </w:r>
      <w:r>
        <w:rPr>
          <w:spacing w:val="-2"/>
          <w:sz w:val="26"/>
        </w:rPr>
        <w:t>фахівців.</w:t>
      </w:r>
    </w:p>
    <w:p w:rsidR="009B62A5" w:rsidRDefault="00DA0E75">
      <w:pPr>
        <w:pStyle w:val="a5"/>
        <w:numPr>
          <w:ilvl w:val="1"/>
          <w:numId w:val="5"/>
        </w:numPr>
        <w:tabs>
          <w:tab w:val="left" w:pos="1008"/>
        </w:tabs>
        <w:spacing w:before="40" w:line="268" w:lineRule="auto"/>
        <w:ind w:right="128" w:firstLine="566"/>
        <w:jc w:val="both"/>
        <w:rPr>
          <w:sz w:val="26"/>
        </w:rPr>
      </w:pPr>
      <w:r>
        <w:rPr>
          <w:sz w:val="26"/>
        </w:rPr>
        <w:t>Атестація здобувачів фахової передвищої освіти проводиться у формі кваліфікаційного</w:t>
      </w:r>
      <w:r w:rsidR="00CE4569">
        <w:rPr>
          <w:sz w:val="26"/>
        </w:rPr>
        <w:t xml:space="preserve"> іспиту</w:t>
      </w:r>
      <w:r>
        <w:rPr>
          <w:sz w:val="26"/>
        </w:rPr>
        <w:t>.</w:t>
      </w:r>
    </w:p>
    <w:p w:rsidR="009B62A5" w:rsidRDefault="00DA0E75">
      <w:pPr>
        <w:pStyle w:val="a5"/>
        <w:numPr>
          <w:ilvl w:val="1"/>
          <w:numId w:val="5"/>
        </w:numPr>
        <w:tabs>
          <w:tab w:val="left" w:pos="1109"/>
        </w:tabs>
        <w:spacing w:before="11" w:line="271" w:lineRule="auto"/>
        <w:ind w:right="134" w:firstLine="566"/>
        <w:jc w:val="both"/>
        <w:rPr>
          <w:sz w:val="26"/>
        </w:rPr>
      </w:pPr>
      <w:r>
        <w:rPr>
          <w:sz w:val="26"/>
        </w:rPr>
        <w:t xml:space="preserve">Форма атестації здобувачів </w:t>
      </w:r>
      <w:r w:rsidR="006430D4">
        <w:rPr>
          <w:sz w:val="26"/>
        </w:rPr>
        <w:t xml:space="preserve">фахової передвищої </w:t>
      </w:r>
      <w:r>
        <w:rPr>
          <w:sz w:val="26"/>
        </w:rPr>
        <w:t>освіти визначається відповідною освітньо-професійною програмою.</w:t>
      </w:r>
    </w:p>
    <w:p w:rsidR="009B62A5" w:rsidRDefault="00DA0E75">
      <w:pPr>
        <w:pStyle w:val="a5"/>
        <w:numPr>
          <w:ilvl w:val="1"/>
          <w:numId w:val="5"/>
        </w:numPr>
        <w:tabs>
          <w:tab w:val="left" w:pos="1372"/>
        </w:tabs>
        <w:spacing w:before="73" w:line="273" w:lineRule="auto"/>
        <w:ind w:right="125" w:firstLine="566"/>
        <w:jc w:val="both"/>
        <w:rPr>
          <w:sz w:val="26"/>
        </w:rPr>
      </w:pPr>
      <w:r>
        <w:rPr>
          <w:sz w:val="26"/>
        </w:rPr>
        <w:t xml:space="preserve">Кваліфікаційний іспит проводяться як один комплексний екзамен, який включає декілька дисциплін навчального плану. Перелік та кількість навчальних дисциплін визначається освітньо-професійною програмою підготовки здобувача </w:t>
      </w:r>
      <w:r>
        <w:rPr>
          <w:spacing w:val="-2"/>
          <w:sz w:val="26"/>
        </w:rPr>
        <w:t>освіти.</w:t>
      </w:r>
    </w:p>
    <w:p w:rsidR="009B62A5" w:rsidRDefault="00DA0E75" w:rsidP="00CE4569">
      <w:pPr>
        <w:pStyle w:val="a5"/>
        <w:numPr>
          <w:ilvl w:val="1"/>
          <w:numId w:val="5"/>
        </w:numPr>
        <w:tabs>
          <w:tab w:val="left" w:pos="1331"/>
        </w:tabs>
        <w:spacing w:before="71" w:line="276" w:lineRule="auto"/>
        <w:ind w:right="133" w:firstLine="0"/>
        <w:jc w:val="both"/>
      </w:pPr>
      <w:r w:rsidRPr="00CE4569">
        <w:rPr>
          <w:sz w:val="26"/>
        </w:rPr>
        <w:t>Програма, методика кваліфікаційного іспиту,</w:t>
      </w:r>
      <w:r w:rsidRPr="00CE4569">
        <w:rPr>
          <w:spacing w:val="-16"/>
          <w:sz w:val="26"/>
        </w:rPr>
        <w:t xml:space="preserve"> </w:t>
      </w:r>
      <w:r w:rsidRPr="00CE4569">
        <w:rPr>
          <w:sz w:val="26"/>
        </w:rPr>
        <w:t>критерії</w:t>
      </w:r>
      <w:r w:rsidRPr="00CE4569">
        <w:rPr>
          <w:spacing w:val="-16"/>
          <w:sz w:val="26"/>
        </w:rPr>
        <w:t xml:space="preserve"> </w:t>
      </w:r>
      <w:r w:rsidRPr="00CE4569">
        <w:rPr>
          <w:sz w:val="26"/>
        </w:rPr>
        <w:t>оцінювання</w:t>
      </w:r>
      <w:r w:rsidRPr="00CE4569">
        <w:rPr>
          <w:spacing w:val="-17"/>
          <w:sz w:val="26"/>
        </w:rPr>
        <w:t xml:space="preserve"> </w:t>
      </w:r>
      <w:proofErr w:type="spellStart"/>
      <w:r w:rsidRPr="00CE4569">
        <w:rPr>
          <w:sz w:val="26"/>
        </w:rPr>
        <w:t>компетентностей</w:t>
      </w:r>
      <w:proofErr w:type="spellEnd"/>
      <w:r w:rsidRPr="00CE4569">
        <w:rPr>
          <w:spacing w:val="-16"/>
          <w:sz w:val="26"/>
        </w:rPr>
        <w:t xml:space="preserve"> </w:t>
      </w:r>
      <w:r w:rsidRPr="00CE4569">
        <w:rPr>
          <w:sz w:val="26"/>
        </w:rPr>
        <w:t>здобувачів освіти на підставі даного Положення визначаються випускною цикловою комісією,</w:t>
      </w:r>
      <w:r w:rsidR="00CE4569">
        <w:rPr>
          <w:sz w:val="26"/>
        </w:rPr>
        <w:t xml:space="preserve"> </w:t>
      </w:r>
      <w:r w:rsidRPr="00CE4569">
        <w:rPr>
          <w:sz w:val="26"/>
        </w:rPr>
        <w:t>погоджується із за</w:t>
      </w:r>
      <w:r w:rsidR="00CE4569">
        <w:rPr>
          <w:sz w:val="26"/>
        </w:rPr>
        <w:t>ступником директора з навчально-</w:t>
      </w:r>
      <w:r w:rsidR="00CE4569">
        <w:rPr>
          <w:sz w:val="26"/>
        </w:rPr>
        <w:lastRenderedPageBreak/>
        <w:t>виховної</w:t>
      </w:r>
      <w:r w:rsidRPr="00CE4569">
        <w:rPr>
          <w:sz w:val="26"/>
        </w:rPr>
        <w:t xml:space="preserve"> роботи та затверджується директором коледжу.</w:t>
      </w:r>
    </w:p>
    <w:p w:rsidR="009B62A5" w:rsidRDefault="00DA0E75">
      <w:pPr>
        <w:pStyle w:val="a5"/>
        <w:numPr>
          <w:ilvl w:val="1"/>
          <w:numId w:val="5"/>
        </w:numPr>
        <w:tabs>
          <w:tab w:val="left" w:pos="1221"/>
        </w:tabs>
        <w:spacing w:line="273" w:lineRule="auto"/>
        <w:ind w:right="130" w:firstLine="566"/>
        <w:jc w:val="both"/>
        <w:rPr>
          <w:sz w:val="26"/>
        </w:rPr>
      </w:pPr>
      <w:r>
        <w:rPr>
          <w:sz w:val="26"/>
        </w:rPr>
        <w:t>Коледж на підставі рішення ЕК присуджує особі, яка успішно виконала освітньо-професійну</w:t>
      </w:r>
      <w:r>
        <w:rPr>
          <w:spacing w:val="-8"/>
          <w:sz w:val="26"/>
        </w:rPr>
        <w:t xml:space="preserve"> </w:t>
      </w:r>
      <w:r>
        <w:rPr>
          <w:sz w:val="26"/>
        </w:rPr>
        <w:t>програму</w:t>
      </w:r>
      <w:r>
        <w:rPr>
          <w:spacing w:val="-14"/>
          <w:sz w:val="26"/>
        </w:rPr>
        <w:t xml:space="preserve"> </w:t>
      </w:r>
      <w:r>
        <w:rPr>
          <w:sz w:val="26"/>
        </w:rPr>
        <w:t>на</w:t>
      </w:r>
      <w:r>
        <w:rPr>
          <w:spacing w:val="-11"/>
          <w:sz w:val="26"/>
        </w:rPr>
        <w:t xml:space="preserve"> </w:t>
      </w:r>
      <w:r>
        <w:rPr>
          <w:sz w:val="26"/>
        </w:rPr>
        <w:t>певному</w:t>
      </w:r>
      <w:r>
        <w:rPr>
          <w:spacing w:val="-12"/>
          <w:sz w:val="26"/>
        </w:rPr>
        <w:t xml:space="preserve"> </w:t>
      </w:r>
      <w:r>
        <w:rPr>
          <w:sz w:val="26"/>
        </w:rPr>
        <w:t>рівні</w:t>
      </w:r>
      <w:r>
        <w:rPr>
          <w:spacing w:val="-14"/>
          <w:sz w:val="26"/>
        </w:rPr>
        <w:t xml:space="preserve"> </w:t>
      </w:r>
      <w:r>
        <w:rPr>
          <w:sz w:val="26"/>
        </w:rPr>
        <w:t>фахової</w:t>
      </w:r>
      <w:r>
        <w:rPr>
          <w:spacing w:val="-14"/>
          <w:sz w:val="26"/>
        </w:rPr>
        <w:t xml:space="preserve"> </w:t>
      </w:r>
      <w:r>
        <w:rPr>
          <w:sz w:val="26"/>
        </w:rPr>
        <w:t>передвищої</w:t>
      </w:r>
      <w:r>
        <w:rPr>
          <w:spacing w:val="-13"/>
          <w:sz w:val="26"/>
        </w:rPr>
        <w:t xml:space="preserve"> </w:t>
      </w:r>
      <w:r>
        <w:rPr>
          <w:sz w:val="26"/>
        </w:rPr>
        <w:t>освіти відповідний ступінь, присвоює відповідну кваліфікацію та видає диплом</w:t>
      </w:r>
      <w:r w:rsidR="006430D4">
        <w:rPr>
          <w:sz w:val="26"/>
        </w:rPr>
        <w:t xml:space="preserve"> фахового молодшого бакалавра</w:t>
      </w:r>
      <w:r>
        <w:rPr>
          <w:sz w:val="26"/>
        </w:rPr>
        <w:t>.</w:t>
      </w:r>
    </w:p>
    <w:p w:rsidR="009B62A5" w:rsidRDefault="009B62A5">
      <w:pPr>
        <w:pStyle w:val="a3"/>
        <w:spacing w:before="7"/>
        <w:ind w:left="0" w:firstLine="0"/>
        <w:jc w:val="left"/>
      </w:pPr>
    </w:p>
    <w:p w:rsidR="009B62A5" w:rsidRDefault="00DA0E75">
      <w:pPr>
        <w:pStyle w:val="Heading2"/>
        <w:numPr>
          <w:ilvl w:val="0"/>
          <w:numId w:val="5"/>
        </w:numPr>
        <w:tabs>
          <w:tab w:val="left" w:pos="1355"/>
        </w:tabs>
        <w:spacing w:before="1"/>
        <w:ind w:left="1355" w:hanging="427"/>
        <w:jc w:val="left"/>
      </w:pPr>
      <w:r>
        <w:rPr>
          <w:spacing w:val="-2"/>
        </w:rPr>
        <w:t>ПОРЯДОК</w:t>
      </w:r>
      <w:r>
        <w:rPr>
          <w:spacing w:val="2"/>
        </w:rPr>
        <w:t xml:space="preserve"> </w:t>
      </w:r>
      <w:r>
        <w:rPr>
          <w:spacing w:val="-2"/>
        </w:rPr>
        <w:t>СТВОРЕННЯ</w:t>
      </w:r>
      <w:r>
        <w:rPr>
          <w:spacing w:val="1"/>
        </w:rPr>
        <w:t xml:space="preserve"> </w:t>
      </w:r>
      <w:r>
        <w:rPr>
          <w:spacing w:val="-2"/>
        </w:rPr>
        <w:t>ЕКЗАМЕНАЦІЙНИХ</w:t>
      </w:r>
      <w:r>
        <w:rPr>
          <w:spacing w:val="3"/>
        </w:rPr>
        <w:t xml:space="preserve"> </w:t>
      </w:r>
      <w:r>
        <w:rPr>
          <w:spacing w:val="-2"/>
        </w:rPr>
        <w:t>КОМІСІЙ</w:t>
      </w:r>
    </w:p>
    <w:p w:rsidR="009B62A5" w:rsidRDefault="00DA0E75">
      <w:pPr>
        <w:pStyle w:val="a5"/>
        <w:numPr>
          <w:ilvl w:val="1"/>
          <w:numId w:val="5"/>
        </w:numPr>
        <w:tabs>
          <w:tab w:val="left" w:pos="1149"/>
        </w:tabs>
        <w:spacing w:before="242" w:line="273" w:lineRule="auto"/>
        <w:ind w:right="122" w:firstLine="566"/>
        <w:jc w:val="both"/>
        <w:rPr>
          <w:sz w:val="26"/>
        </w:rPr>
      </w:pPr>
      <w:r>
        <w:rPr>
          <w:sz w:val="26"/>
        </w:rPr>
        <w:t>ЕК для атестації здобувачів</w:t>
      </w:r>
      <w:r>
        <w:rPr>
          <w:spacing w:val="40"/>
          <w:sz w:val="26"/>
        </w:rPr>
        <w:t xml:space="preserve"> </w:t>
      </w:r>
      <w:r>
        <w:rPr>
          <w:sz w:val="26"/>
        </w:rPr>
        <w:t>освіти створюється щорічно для всіх форм навчання у складі Голови та Членів комісії з кожної спеціальності. Залежно від кількості випускників можливе створення декількох ЕК з однієї спеціальності або однієї комісії для кількох споріднених спеціальностей (</w:t>
      </w:r>
      <w:proofErr w:type="spellStart"/>
      <w:r>
        <w:rPr>
          <w:sz w:val="26"/>
        </w:rPr>
        <w:t>спеціалізацій</w:t>
      </w:r>
      <w:proofErr w:type="spellEnd"/>
      <w:r>
        <w:rPr>
          <w:sz w:val="26"/>
        </w:rPr>
        <w:t xml:space="preserve"> у межах відповідної спеціальності) або галузі знань.</w:t>
      </w:r>
    </w:p>
    <w:p w:rsidR="009B62A5" w:rsidRDefault="00DA0E75">
      <w:pPr>
        <w:pStyle w:val="a5"/>
        <w:numPr>
          <w:ilvl w:val="1"/>
          <w:numId w:val="5"/>
        </w:numPr>
        <w:tabs>
          <w:tab w:val="left" w:pos="1218"/>
        </w:tabs>
        <w:spacing w:before="55" w:line="273" w:lineRule="auto"/>
        <w:ind w:left="85" w:right="129" w:firstLine="633"/>
        <w:jc w:val="both"/>
        <w:rPr>
          <w:sz w:val="26"/>
        </w:rPr>
      </w:pPr>
      <w:r>
        <w:rPr>
          <w:sz w:val="26"/>
        </w:rPr>
        <w:t>Головою ЕК може призначатись директор коледжу, його заступники, завідувач відділення або представники</w:t>
      </w:r>
      <w:r>
        <w:rPr>
          <w:spacing w:val="80"/>
          <w:sz w:val="26"/>
        </w:rPr>
        <w:t xml:space="preserve"> </w:t>
      </w:r>
      <w:r>
        <w:rPr>
          <w:sz w:val="26"/>
        </w:rPr>
        <w:t>компаній-роботодавців.</w:t>
      </w:r>
      <w:r>
        <w:rPr>
          <w:spacing w:val="40"/>
          <w:sz w:val="26"/>
        </w:rPr>
        <w:t xml:space="preserve"> </w:t>
      </w:r>
      <w:r>
        <w:rPr>
          <w:sz w:val="26"/>
        </w:rPr>
        <w:t>Одна й та сама особа не може бути Головою ЕК більше трьох років поспіль.</w:t>
      </w:r>
      <w:r>
        <w:rPr>
          <w:spacing w:val="40"/>
          <w:sz w:val="26"/>
        </w:rPr>
        <w:t xml:space="preserve"> </w:t>
      </w:r>
      <w:r>
        <w:rPr>
          <w:sz w:val="26"/>
        </w:rPr>
        <w:t>Члени ЕК – викладачі випускової циклової (предметної) комісії</w:t>
      </w:r>
      <w:r>
        <w:rPr>
          <w:spacing w:val="40"/>
          <w:sz w:val="26"/>
        </w:rPr>
        <w:t xml:space="preserve"> </w:t>
      </w:r>
      <w:r>
        <w:rPr>
          <w:sz w:val="26"/>
        </w:rPr>
        <w:t>коледжу;</w:t>
      </w:r>
    </w:p>
    <w:p w:rsidR="009B62A5" w:rsidRDefault="00DA0E75">
      <w:pPr>
        <w:pStyle w:val="a5"/>
        <w:numPr>
          <w:ilvl w:val="1"/>
          <w:numId w:val="5"/>
        </w:numPr>
        <w:tabs>
          <w:tab w:val="left" w:pos="1168"/>
        </w:tabs>
        <w:spacing w:before="3" w:line="273" w:lineRule="auto"/>
        <w:ind w:right="132" w:firstLine="633"/>
        <w:jc w:val="both"/>
        <w:rPr>
          <w:sz w:val="26"/>
        </w:rPr>
      </w:pPr>
      <w:r>
        <w:rPr>
          <w:sz w:val="26"/>
        </w:rPr>
        <w:t xml:space="preserve">Склад Голів ЕК та Членів ЕК подається </w:t>
      </w:r>
      <w:r w:rsidR="00CE4569">
        <w:rPr>
          <w:sz w:val="26"/>
        </w:rPr>
        <w:t>головою циклової комісії</w:t>
      </w:r>
      <w:r>
        <w:rPr>
          <w:sz w:val="26"/>
        </w:rPr>
        <w:t xml:space="preserve"> та затверджується наказом директора коледжу не пізніше, ніж як за місяць до початку роботи ЕК.</w:t>
      </w:r>
    </w:p>
    <w:p w:rsidR="009B62A5" w:rsidRDefault="00DA0E75">
      <w:pPr>
        <w:pStyle w:val="a5"/>
        <w:numPr>
          <w:ilvl w:val="1"/>
          <w:numId w:val="5"/>
        </w:numPr>
        <w:tabs>
          <w:tab w:val="left" w:pos="1142"/>
        </w:tabs>
        <w:spacing w:before="2"/>
        <w:ind w:right="5" w:firstLine="633"/>
        <w:jc w:val="both"/>
        <w:rPr>
          <w:sz w:val="26"/>
        </w:rPr>
      </w:pPr>
      <w:r>
        <w:rPr>
          <w:sz w:val="26"/>
        </w:rPr>
        <w:t>Кількість Членів ЕК становить не більше трьох осіб (без врахування секретаря).</w:t>
      </w:r>
      <w:r>
        <w:rPr>
          <w:spacing w:val="33"/>
          <w:sz w:val="26"/>
        </w:rPr>
        <w:t xml:space="preserve"> </w:t>
      </w:r>
      <w:r>
        <w:rPr>
          <w:sz w:val="26"/>
        </w:rPr>
        <w:t>У</w:t>
      </w:r>
      <w:r>
        <w:rPr>
          <w:spacing w:val="-15"/>
          <w:sz w:val="26"/>
        </w:rPr>
        <w:t xml:space="preserve"> </w:t>
      </w:r>
      <w:r>
        <w:rPr>
          <w:sz w:val="26"/>
        </w:rPr>
        <w:t>разі,</w:t>
      </w:r>
      <w:r>
        <w:rPr>
          <w:spacing w:val="-16"/>
          <w:sz w:val="26"/>
        </w:rPr>
        <w:t xml:space="preserve"> </w:t>
      </w:r>
      <w:r>
        <w:rPr>
          <w:sz w:val="26"/>
        </w:rPr>
        <w:t>якщо</w:t>
      </w:r>
      <w:r>
        <w:rPr>
          <w:spacing w:val="-16"/>
          <w:sz w:val="26"/>
        </w:rPr>
        <w:t xml:space="preserve"> </w:t>
      </w:r>
      <w:r>
        <w:rPr>
          <w:sz w:val="26"/>
        </w:rPr>
        <w:t>секретарем</w:t>
      </w:r>
      <w:r>
        <w:rPr>
          <w:spacing w:val="-16"/>
          <w:sz w:val="26"/>
        </w:rPr>
        <w:t xml:space="preserve"> </w:t>
      </w:r>
      <w:r>
        <w:rPr>
          <w:sz w:val="26"/>
        </w:rPr>
        <w:t>є</w:t>
      </w:r>
      <w:r>
        <w:rPr>
          <w:spacing w:val="-16"/>
          <w:sz w:val="26"/>
        </w:rPr>
        <w:t xml:space="preserve"> </w:t>
      </w:r>
      <w:r>
        <w:rPr>
          <w:sz w:val="26"/>
        </w:rPr>
        <w:t>викладачем</w:t>
      </w:r>
      <w:r>
        <w:rPr>
          <w:spacing w:val="-17"/>
          <w:sz w:val="26"/>
        </w:rPr>
        <w:t xml:space="preserve"> </w:t>
      </w:r>
      <w:r>
        <w:rPr>
          <w:sz w:val="26"/>
        </w:rPr>
        <w:t>фахової</w:t>
      </w:r>
      <w:r>
        <w:rPr>
          <w:spacing w:val="-15"/>
          <w:sz w:val="26"/>
        </w:rPr>
        <w:t xml:space="preserve"> </w:t>
      </w:r>
      <w:r>
        <w:rPr>
          <w:sz w:val="26"/>
        </w:rPr>
        <w:t>дисципліни,</w:t>
      </w:r>
      <w:r>
        <w:rPr>
          <w:spacing w:val="-16"/>
          <w:sz w:val="26"/>
        </w:rPr>
        <w:t xml:space="preserve"> </w:t>
      </w:r>
      <w:r>
        <w:rPr>
          <w:sz w:val="26"/>
        </w:rPr>
        <w:t>кількість</w:t>
      </w:r>
      <w:r>
        <w:rPr>
          <w:spacing w:val="-17"/>
          <w:sz w:val="26"/>
        </w:rPr>
        <w:t xml:space="preserve"> </w:t>
      </w:r>
      <w:r>
        <w:rPr>
          <w:sz w:val="26"/>
        </w:rPr>
        <w:t>членів ЕК може бути збільшена до 4 осіб.</w:t>
      </w:r>
    </w:p>
    <w:p w:rsidR="009B62A5" w:rsidRDefault="00DA0E75">
      <w:pPr>
        <w:pStyle w:val="a5"/>
        <w:numPr>
          <w:ilvl w:val="1"/>
          <w:numId w:val="5"/>
        </w:numPr>
        <w:tabs>
          <w:tab w:val="left" w:pos="1077"/>
        </w:tabs>
        <w:spacing w:before="41"/>
        <w:ind w:left="1077" w:hanging="423"/>
        <w:jc w:val="both"/>
        <w:rPr>
          <w:sz w:val="26"/>
        </w:rPr>
      </w:pPr>
      <w:r>
        <w:rPr>
          <w:sz w:val="26"/>
        </w:rPr>
        <w:t>ЕК</w:t>
      </w:r>
      <w:r>
        <w:rPr>
          <w:spacing w:val="-9"/>
          <w:sz w:val="26"/>
        </w:rPr>
        <w:t xml:space="preserve"> </w:t>
      </w:r>
      <w:r>
        <w:rPr>
          <w:sz w:val="26"/>
        </w:rPr>
        <w:t>створюється</w:t>
      </w:r>
      <w:r>
        <w:rPr>
          <w:spacing w:val="-9"/>
          <w:sz w:val="26"/>
        </w:rPr>
        <w:t xml:space="preserve"> </w:t>
      </w:r>
      <w:r>
        <w:rPr>
          <w:sz w:val="26"/>
        </w:rPr>
        <w:t>щорічно</w:t>
      </w:r>
      <w:r>
        <w:rPr>
          <w:spacing w:val="-8"/>
          <w:sz w:val="26"/>
        </w:rPr>
        <w:t xml:space="preserve"> </w:t>
      </w:r>
      <w:r>
        <w:rPr>
          <w:sz w:val="26"/>
        </w:rPr>
        <w:t>та</w:t>
      </w:r>
      <w:r>
        <w:rPr>
          <w:spacing w:val="-9"/>
          <w:sz w:val="26"/>
        </w:rPr>
        <w:t xml:space="preserve"> </w:t>
      </w:r>
      <w:r>
        <w:rPr>
          <w:sz w:val="26"/>
        </w:rPr>
        <w:t>діє</w:t>
      </w:r>
      <w:r>
        <w:rPr>
          <w:spacing w:val="-10"/>
          <w:sz w:val="26"/>
        </w:rPr>
        <w:t xml:space="preserve"> </w:t>
      </w:r>
      <w:r>
        <w:rPr>
          <w:sz w:val="26"/>
        </w:rPr>
        <w:t>впродовж</w:t>
      </w:r>
      <w:r>
        <w:rPr>
          <w:spacing w:val="-7"/>
          <w:sz w:val="26"/>
        </w:rPr>
        <w:t xml:space="preserve"> </w:t>
      </w:r>
      <w:r>
        <w:rPr>
          <w:sz w:val="26"/>
        </w:rPr>
        <w:t>календарного</w:t>
      </w:r>
      <w:r>
        <w:rPr>
          <w:spacing w:val="-7"/>
          <w:sz w:val="26"/>
        </w:rPr>
        <w:t xml:space="preserve"> </w:t>
      </w:r>
      <w:r>
        <w:rPr>
          <w:spacing w:val="-2"/>
          <w:sz w:val="26"/>
        </w:rPr>
        <w:t>року.</w:t>
      </w:r>
    </w:p>
    <w:p w:rsidR="009B62A5" w:rsidRDefault="00DA0E75">
      <w:pPr>
        <w:pStyle w:val="a5"/>
        <w:numPr>
          <w:ilvl w:val="1"/>
          <w:numId w:val="5"/>
        </w:numPr>
        <w:tabs>
          <w:tab w:val="left" w:pos="1137"/>
        </w:tabs>
        <w:spacing w:before="62"/>
        <w:ind w:left="1137" w:hanging="483"/>
        <w:jc w:val="both"/>
        <w:rPr>
          <w:sz w:val="26"/>
        </w:rPr>
      </w:pPr>
      <w:r>
        <w:rPr>
          <w:sz w:val="26"/>
        </w:rPr>
        <w:t>Члени</w:t>
      </w:r>
      <w:r>
        <w:rPr>
          <w:spacing w:val="-8"/>
          <w:sz w:val="26"/>
        </w:rPr>
        <w:t xml:space="preserve"> </w:t>
      </w:r>
      <w:r>
        <w:rPr>
          <w:sz w:val="26"/>
        </w:rPr>
        <w:t>ЕК</w:t>
      </w:r>
      <w:r>
        <w:rPr>
          <w:spacing w:val="-7"/>
          <w:sz w:val="26"/>
        </w:rPr>
        <w:t xml:space="preserve"> </w:t>
      </w:r>
      <w:r>
        <w:rPr>
          <w:sz w:val="26"/>
        </w:rPr>
        <w:t>є</w:t>
      </w:r>
      <w:r>
        <w:rPr>
          <w:spacing w:val="-9"/>
          <w:sz w:val="26"/>
        </w:rPr>
        <w:t xml:space="preserve"> </w:t>
      </w:r>
      <w:r>
        <w:rPr>
          <w:sz w:val="26"/>
        </w:rPr>
        <w:t>екзаменаторами</w:t>
      </w:r>
      <w:r>
        <w:rPr>
          <w:spacing w:val="-9"/>
          <w:sz w:val="26"/>
        </w:rPr>
        <w:t xml:space="preserve"> </w:t>
      </w:r>
      <w:r>
        <w:rPr>
          <w:sz w:val="26"/>
        </w:rPr>
        <w:t>та</w:t>
      </w:r>
      <w:r>
        <w:rPr>
          <w:spacing w:val="-7"/>
          <w:sz w:val="26"/>
        </w:rPr>
        <w:t xml:space="preserve"> </w:t>
      </w:r>
      <w:r>
        <w:rPr>
          <w:sz w:val="26"/>
        </w:rPr>
        <w:t>беруть</w:t>
      </w:r>
      <w:r>
        <w:rPr>
          <w:spacing w:val="-8"/>
          <w:sz w:val="26"/>
        </w:rPr>
        <w:t xml:space="preserve"> </w:t>
      </w:r>
      <w:r>
        <w:rPr>
          <w:sz w:val="26"/>
        </w:rPr>
        <w:t>участь</w:t>
      </w:r>
      <w:r>
        <w:rPr>
          <w:spacing w:val="-9"/>
          <w:sz w:val="26"/>
        </w:rPr>
        <w:t xml:space="preserve"> </w:t>
      </w:r>
      <w:r>
        <w:rPr>
          <w:sz w:val="26"/>
        </w:rPr>
        <w:t>у</w:t>
      </w:r>
      <w:r>
        <w:rPr>
          <w:spacing w:val="-8"/>
          <w:sz w:val="26"/>
        </w:rPr>
        <w:t xml:space="preserve"> </w:t>
      </w:r>
      <w:r>
        <w:rPr>
          <w:sz w:val="26"/>
        </w:rPr>
        <w:t>засіданнях</w:t>
      </w:r>
      <w:r>
        <w:rPr>
          <w:spacing w:val="-9"/>
          <w:sz w:val="26"/>
        </w:rPr>
        <w:t xml:space="preserve"> </w:t>
      </w:r>
      <w:r>
        <w:rPr>
          <w:spacing w:val="-5"/>
          <w:sz w:val="26"/>
        </w:rPr>
        <w:t>ЕК.</w:t>
      </w:r>
    </w:p>
    <w:p w:rsidR="009B62A5" w:rsidRDefault="00DA0E75">
      <w:pPr>
        <w:pStyle w:val="a5"/>
        <w:numPr>
          <w:ilvl w:val="1"/>
          <w:numId w:val="5"/>
        </w:numPr>
        <w:tabs>
          <w:tab w:val="left" w:pos="1240"/>
        </w:tabs>
        <w:spacing w:before="105" w:line="273" w:lineRule="auto"/>
        <w:ind w:right="128" w:firstLine="633"/>
        <w:jc w:val="both"/>
        <w:rPr>
          <w:sz w:val="26"/>
        </w:rPr>
      </w:pPr>
      <w:r>
        <w:rPr>
          <w:sz w:val="26"/>
        </w:rPr>
        <w:t>Засідання ЕК оформлюється Протоколом визначеної форми, в якій зазначається прізвище, ім’я та по батькові випускника, питання, поставлені в ході атестації,</w:t>
      </w:r>
      <w:r>
        <w:rPr>
          <w:spacing w:val="-17"/>
          <w:sz w:val="26"/>
        </w:rPr>
        <w:t xml:space="preserve"> </w:t>
      </w:r>
      <w:r>
        <w:rPr>
          <w:sz w:val="26"/>
        </w:rPr>
        <w:t>оцінка</w:t>
      </w:r>
      <w:r>
        <w:rPr>
          <w:spacing w:val="-16"/>
          <w:sz w:val="26"/>
        </w:rPr>
        <w:t xml:space="preserve"> </w:t>
      </w:r>
      <w:r>
        <w:rPr>
          <w:sz w:val="26"/>
        </w:rPr>
        <w:t>за</w:t>
      </w:r>
      <w:r>
        <w:rPr>
          <w:spacing w:val="-16"/>
          <w:sz w:val="26"/>
        </w:rPr>
        <w:t xml:space="preserve"> </w:t>
      </w:r>
      <w:r>
        <w:rPr>
          <w:sz w:val="26"/>
        </w:rPr>
        <w:t>результатами</w:t>
      </w:r>
      <w:r>
        <w:rPr>
          <w:spacing w:val="26"/>
          <w:sz w:val="26"/>
        </w:rPr>
        <w:t xml:space="preserve"> </w:t>
      </w:r>
      <w:r>
        <w:rPr>
          <w:sz w:val="26"/>
        </w:rPr>
        <w:t>атестації</w:t>
      </w:r>
      <w:r>
        <w:rPr>
          <w:spacing w:val="-16"/>
          <w:sz w:val="26"/>
        </w:rPr>
        <w:t xml:space="preserve"> </w:t>
      </w:r>
      <w:r>
        <w:rPr>
          <w:sz w:val="26"/>
        </w:rPr>
        <w:t>та</w:t>
      </w:r>
      <w:r>
        <w:rPr>
          <w:spacing w:val="-16"/>
          <w:sz w:val="26"/>
        </w:rPr>
        <w:t xml:space="preserve"> </w:t>
      </w:r>
      <w:r>
        <w:rPr>
          <w:sz w:val="26"/>
        </w:rPr>
        <w:t>рішення</w:t>
      </w:r>
      <w:r>
        <w:rPr>
          <w:spacing w:val="-16"/>
          <w:sz w:val="26"/>
        </w:rPr>
        <w:t xml:space="preserve"> </w:t>
      </w:r>
      <w:r>
        <w:rPr>
          <w:sz w:val="26"/>
        </w:rPr>
        <w:t>ЕК</w:t>
      </w:r>
      <w:r>
        <w:rPr>
          <w:spacing w:val="-16"/>
          <w:sz w:val="26"/>
        </w:rPr>
        <w:t xml:space="preserve"> </w:t>
      </w:r>
      <w:r>
        <w:rPr>
          <w:sz w:val="26"/>
        </w:rPr>
        <w:t>про</w:t>
      </w:r>
      <w:r>
        <w:rPr>
          <w:spacing w:val="-17"/>
          <w:sz w:val="26"/>
        </w:rPr>
        <w:t xml:space="preserve"> </w:t>
      </w:r>
      <w:r>
        <w:rPr>
          <w:sz w:val="26"/>
        </w:rPr>
        <w:t>присвоєння</w:t>
      </w:r>
      <w:r>
        <w:rPr>
          <w:spacing w:val="-16"/>
          <w:sz w:val="26"/>
        </w:rPr>
        <w:t xml:space="preserve"> </w:t>
      </w:r>
      <w:r>
        <w:rPr>
          <w:sz w:val="26"/>
        </w:rPr>
        <w:t>кваліфікації за відповідним напрямом підготовки (спеціальністю) та про видачу йому диплома.</w:t>
      </w:r>
    </w:p>
    <w:p w:rsidR="009B62A5" w:rsidRDefault="009B62A5">
      <w:pPr>
        <w:pStyle w:val="a3"/>
        <w:spacing w:before="11"/>
        <w:ind w:left="0" w:firstLine="0"/>
        <w:jc w:val="left"/>
      </w:pPr>
    </w:p>
    <w:p w:rsidR="009B62A5" w:rsidRDefault="00DA0E75">
      <w:pPr>
        <w:pStyle w:val="Heading2"/>
        <w:numPr>
          <w:ilvl w:val="0"/>
          <w:numId w:val="5"/>
        </w:numPr>
        <w:tabs>
          <w:tab w:val="left" w:pos="1364"/>
          <w:tab w:val="left" w:pos="4303"/>
        </w:tabs>
        <w:spacing w:line="273" w:lineRule="auto"/>
        <w:ind w:left="4303" w:right="908" w:hanging="3219"/>
        <w:jc w:val="left"/>
      </w:pPr>
      <w:r>
        <w:t>ОБОВ’ЯЗКИ,</w:t>
      </w:r>
      <w:r>
        <w:rPr>
          <w:spacing w:val="-8"/>
        </w:rPr>
        <w:t xml:space="preserve"> </w:t>
      </w:r>
      <w:r>
        <w:t>ЧЛЕНІВ</w:t>
      </w:r>
      <w:r>
        <w:rPr>
          <w:spacing w:val="-8"/>
        </w:rPr>
        <w:t xml:space="preserve"> </w:t>
      </w:r>
      <w:r>
        <w:t>ТА</w:t>
      </w:r>
      <w:r>
        <w:rPr>
          <w:spacing w:val="-8"/>
        </w:rPr>
        <w:t xml:space="preserve"> </w:t>
      </w:r>
      <w:r>
        <w:t>СЕКРЕТАРЯ</w:t>
      </w:r>
      <w:r>
        <w:rPr>
          <w:spacing w:val="-6"/>
        </w:rPr>
        <w:t xml:space="preserve"> </w:t>
      </w:r>
      <w:r>
        <w:t xml:space="preserve">ЕКЗАМЕНАЦІЙНОЇ </w:t>
      </w:r>
      <w:r>
        <w:rPr>
          <w:spacing w:val="-2"/>
        </w:rPr>
        <w:t>КОМІСІЇ</w:t>
      </w:r>
    </w:p>
    <w:p w:rsidR="009B62A5" w:rsidRDefault="009B62A5">
      <w:pPr>
        <w:pStyle w:val="a3"/>
        <w:spacing w:before="52"/>
        <w:ind w:left="0" w:firstLine="0"/>
        <w:jc w:val="left"/>
        <w:rPr>
          <w:b/>
        </w:rPr>
      </w:pPr>
    </w:p>
    <w:p w:rsidR="009B62A5" w:rsidRDefault="00DA0E75">
      <w:pPr>
        <w:pStyle w:val="a5"/>
        <w:numPr>
          <w:ilvl w:val="1"/>
          <w:numId w:val="5"/>
        </w:numPr>
        <w:tabs>
          <w:tab w:val="left" w:pos="1077"/>
        </w:tabs>
        <w:ind w:left="1077" w:hanging="490"/>
        <w:jc w:val="both"/>
        <w:rPr>
          <w:sz w:val="26"/>
        </w:rPr>
      </w:pPr>
      <w:r>
        <w:rPr>
          <w:sz w:val="26"/>
        </w:rPr>
        <w:t>Голова</w:t>
      </w:r>
      <w:r>
        <w:rPr>
          <w:spacing w:val="-5"/>
          <w:sz w:val="26"/>
        </w:rPr>
        <w:t xml:space="preserve"> </w:t>
      </w:r>
      <w:r>
        <w:rPr>
          <w:sz w:val="26"/>
        </w:rPr>
        <w:t>ЕК</w:t>
      </w:r>
      <w:r>
        <w:rPr>
          <w:spacing w:val="-8"/>
          <w:sz w:val="26"/>
        </w:rPr>
        <w:t xml:space="preserve"> </w:t>
      </w:r>
      <w:r>
        <w:rPr>
          <w:spacing w:val="-2"/>
          <w:sz w:val="26"/>
        </w:rPr>
        <w:t>зобов’язаний:</w:t>
      </w:r>
    </w:p>
    <w:p w:rsidR="009B62A5" w:rsidRDefault="00DA0E75">
      <w:pPr>
        <w:pStyle w:val="a5"/>
        <w:numPr>
          <w:ilvl w:val="2"/>
          <w:numId w:val="5"/>
        </w:numPr>
        <w:tabs>
          <w:tab w:val="left" w:pos="1299"/>
        </w:tabs>
        <w:spacing w:before="43" w:line="273" w:lineRule="auto"/>
        <w:ind w:right="125" w:firstLine="566"/>
        <w:rPr>
          <w:sz w:val="26"/>
        </w:rPr>
      </w:pPr>
      <w:r>
        <w:rPr>
          <w:sz w:val="26"/>
        </w:rPr>
        <w:t>Ознайомитись з організацією освітнього процесу випускової циклової комісії, з вимогами до результатів</w:t>
      </w:r>
      <w:r>
        <w:rPr>
          <w:spacing w:val="-1"/>
          <w:sz w:val="26"/>
        </w:rPr>
        <w:t xml:space="preserve"> </w:t>
      </w:r>
      <w:r>
        <w:rPr>
          <w:sz w:val="26"/>
        </w:rPr>
        <w:t>навчання здобувачів фахової передвищої освіти,</w:t>
      </w:r>
      <w:r>
        <w:rPr>
          <w:spacing w:val="-4"/>
          <w:sz w:val="26"/>
        </w:rPr>
        <w:t xml:space="preserve"> </w:t>
      </w:r>
      <w:r>
        <w:rPr>
          <w:sz w:val="26"/>
        </w:rPr>
        <w:t>що</w:t>
      </w:r>
      <w:r>
        <w:rPr>
          <w:spacing w:val="-4"/>
          <w:sz w:val="26"/>
        </w:rPr>
        <w:t xml:space="preserve"> </w:t>
      </w:r>
      <w:r>
        <w:rPr>
          <w:sz w:val="26"/>
        </w:rPr>
        <w:t>зазначені</w:t>
      </w:r>
      <w:r>
        <w:rPr>
          <w:spacing w:val="-4"/>
          <w:sz w:val="26"/>
        </w:rPr>
        <w:t xml:space="preserve"> </w:t>
      </w:r>
      <w:r>
        <w:rPr>
          <w:sz w:val="26"/>
        </w:rPr>
        <w:t>у</w:t>
      </w:r>
      <w:r>
        <w:rPr>
          <w:spacing w:val="-2"/>
          <w:sz w:val="26"/>
        </w:rPr>
        <w:t xml:space="preserve"> </w:t>
      </w:r>
      <w:r>
        <w:rPr>
          <w:sz w:val="26"/>
        </w:rPr>
        <w:t>освітній</w:t>
      </w:r>
      <w:r>
        <w:rPr>
          <w:spacing w:val="-4"/>
          <w:sz w:val="26"/>
        </w:rPr>
        <w:t xml:space="preserve"> </w:t>
      </w:r>
      <w:r>
        <w:rPr>
          <w:sz w:val="26"/>
        </w:rPr>
        <w:t>програмі,</w:t>
      </w:r>
      <w:r>
        <w:rPr>
          <w:spacing w:val="-4"/>
          <w:sz w:val="26"/>
        </w:rPr>
        <w:t xml:space="preserve"> </w:t>
      </w:r>
      <w:r>
        <w:rPr>
          <w:sz w:val="26"/>
        </w:rPr>
        <w:t>з</w:t>
      </w:r>
      <w:r>
        <w:rPr>
          <w:spacing w:val="-4"/>
          <w:sz w:val="26"/>
        </w:rPr>
        <w:t xml:space="preserve"> </w:t>
      </w:r>
      <w:r>
        <w:rPr>
          <w:sz w:val="26"/>
        </w:rPr>
        <w:t>навчальним</w:t>
      </w:r>
      <w:r>
        <w:rPr>
          <w:spacing w:val="-4"/>
          <w:sz w:val="26"/>
        </w:rPr>
        <w:t xml:space="preserve"> </w:t>
      </w:r>
      <w:r>
        <w:rPr>
          <w:sz w:val="26"/>
        </w:rPr>
        <w:t>планом,</w:t>
      </w:r>
      <w:r>
        <w:rPr>
          <w:spacing w:val="-4"/>
          <w:sz w:val="26"/>
        </w:rPr>
        <w:t xml:space="preserve"> </w:t>
      </w:r>
      <w:r>
        <w:rPr>
          <w:sz w:val="26"/>
        </w:rPr>
        <w:t>засобами</w:t>
      </w:r>
      <w:r>
        <w:rPr>
          <w:spacing w:val="-4"/>
          <w:sz w:val="26"/>
        </w:rPr>
        <w:t xml:space="preserve"> </w:t>
      </w:r>
      <w:r>
        <w:rPr>
          <w:sz w:val="26"/>
        </w:rPr>
        <w:t>діагностики для</w:t>
      </w:r>
      <w:r>
        <w:rPr>
          <w:spacing w:val="-2"/>
          <w:sz w:val="26"/>
        </w:rPr>
        <w:t xml:space="preserve"> </w:t>
      </w:r>
      <w:r>
        <w:rPr>
          <w:sz w:val="26"/>
        </w:rPr>
        <w:t>екзаменів.</w:t>
      </w:r>
    </w:p>
    <w:p w:rsidR="009B62A5" w:rsidRDefault="00DA0E75">
      <w:pPr>
        <w:pStyle w:val="a5"/>
        <w:numPr>
          <w:ilvl w:val="2"/>
          <w:numId w:val="5"/>
        </w:numPr>
        <w:tabs>
          <w:tab w:val="left" w:pos="1284"/>
        </w:tabs>
        <w:spacing w:before="7"/>
        <w:ind w:left="1284" w:hanging="697"/>
        <w:rPr>
          <w:sz w:val="26"/>
        </w:rPr>
      </w:pPr>
      <w:r>
        <w:rPr>
          <w:sz w:val="26"/>
        </w:rPr>
        <w:t>Ознайомити</w:t>
      </w:r>
      <w:r>
        <w:rPr>
          <w:spacing w:val="-7"/>
          <w:sz w:val="26"/>
        </w:rPr>
        <w:t xml:space="preserve"> </w:t>
      </w:r>
      <w:r>
        <w:rPr>
          <w:sz w:val="26"/>
        </w:rPr>
        <w:t>Членів</w:t>
      </w:r>
      <w:r>
        <w:rPr>
          <w:spacing w:val="-9"/>
          <w:sz w:val="26"/>
        </w:rPr>
        <w:t xml:space="preserve"> </w:t>
      </w:r>
      <w:r>
        <w:rPr>
          <w:sz w:val="26"/>
        </w:rPr>
        <w:t>ЕК</w:t>
      </w:r>
      <w:r>
        <w:rPr>
          <w:spacing w:val="-9"/>
          <w:sz w:val="26"/>
        </w:rPr>
        <w:t xml:space="preserve"> </w:t>
      </w:r>
      <w:r>
        <w:rPr>
          <w:sz w:val="26"/>
        </w:rPr>
        <w:t>з</w:t>
      </w:r>
      <w:r>
        <w:rPr>
          <w:spacing w:val="-9"/>
          <w:sz w:val="26"/>
        </w:rPr>
        <w:t xml:space="preserve"> </w:t>
      </w:r>
      <w:r>
        <w:rPr>
          <w:spacing w:val="-2"/>
          <w:sz w:val="26"/>
        </w:rPr>
        <w:t>обов’язками.</w:t>
      </w:r>
    </w:p>
    <w:p w:rsidR="009B62A5" w:rsidRDefault="00DA0E75">
      <w:pPr>
        <w:pStyle w:val="a5"/>
        <w:numPr>
          <w:ilvl w:val="2"/>
          <w:numId w:val="5"/>
        </w:numPr>
        <w:tabs>
          <w:tab w:val="left" w:pos="1433"/>
        </w:tabs>
        <w:spacing w:before="43"/>
        <w:ind w:left="1433" w:hanging="846"/>
        <w:rPr>
          <w:sz w:val="26"/>
        </w:rPr>
      </w:pPr>
      <w:r>
        <w:rPr>
          <w:sz w:val="26"/>
        </w:rPr>
        <w:t>Забезпечити</w:t>
      </w:r>
      <w:r>
        <w:rPr>
          <w:spacing w:val="-12"/>
          <w:sz w:val="26"/>
        </w:rPr>
        <w:t xml:space="preserve"> </w:t>
      </w:r>
      <w:r>
        <w:rPr>
          <w:sz w:val="26"/>
        </w:rPr>
        <w:t>роботу</w:t>
      </w:r>
      <w:r>
        <w:rPr>
          <w:spacing w:val="-9"/>
          <w:sz w:val="26"/>
        </w:rPr>
        <w:t xml:space="preserve"> </w:t>
      </w:r>
      <w:r>
        <w:rPr>
          <w:sz w:val="26"/>
        </w:rPr>
        <w:t>ЕК</w:t>
      </w:r>
      <w:r>
        <w:rPr>
          <w:spacing w:val="-9"/>
          <w:sz w:val="26"/>
        </w:rPr>
        <w:t xml:space="preserve"> </w:t>
      </w:r>
      <w:r>
        <w:rPr>
          <w:sz w:val="26"/>
        </w:rPr>
        <w:t>відповідно</w:t>
      </w:r>
      <w:r>
        <w:rPr>
          <w:spacing w:val="-10"/>
          <w:sz w:val="26"/>
        </w:rPr>
        <w:t xml:space="preserve"> </w:t>
      </w:r>
      <w:r>
        <w:rPr>
          <w:sz w:val="26"/>
        </w:rPr>
        <w:t>до</w:t>
      </w:r>
      <w:r>
        <w:rPr>
          <w:spacing w:val="-11"/>
          <w:sz w:val="26"/>
        </w:rPr>
        <w:t xml:space="preserve"> </w:t>
      </w:r>
      <w:r>
        <w:rPr>
          <w:sz w:val="26"/>
        </w:rPr>
        <w:t>затвердженого</w:t>
      </w:r>
      <w:r>
        <w:rPr>
          <w:spacing w:val="-11"/>
          <w:sz w:val="26"/>
        </w:rPr>
        <w:t xml:space="preserve"> </w:t>
      </w:r>
      <w:r>
        <w:rPr>
          <w:spacing w:val="-2"/>
          <w:sz w:val="26"/>
        </w:rPr>
        <w:t>розкладу.</w:t>
      </w:r>
    </w:p>
    <w:p w:rsidR="009B62A5" w:rsidRPr="00CE4569" w:rsidRDefault="00DA0E75" w:rsidP="006430D4">
      <w:pPr>
        <w:pStyle w:val="a5"/>
        <w:numPr>
          <w:ilvl w:val="2"/>
          <w:numId w:val="5"/>
        </w:numPr>
        <w:tabs>
          <w:tab w:val="left" w:pos="1363"/>
        </w:tabs>
        <w:spacing w:before="71" w:line="276" w:lineRule="auto"/>
        <w:ind w:right="128" w:firstLine="546"/>
        <w:rPr>
          <w:sz w:val="26"/>
        </w:rPr>
      </w:pPr>
      <w:r w:rsidRPr="00CE4569">
        <w:rPr>
          <w:sz w:val="26"/>
        </w:rPr>
        <w:t>Обов’язково бути присутнім під час скл</w:t>
      </w:r>
      <w:r w:rsidR="00CE4569" w:rsidRPr="00CE4569">
        <w:rPr>
          <w:sz w:val="26"/>
        </w:rPr>
        <w:t>адання кваліфікаційного іспиту</w:t>
      </w:r>
      <w:r w:rsidRPr="00CE4569">
        <w:rPr>
          <w:sz w:val="26"/>
        </w:rPr>
        <w:t>, на засіданнях комісії при обговоренні результатів</w:t>
      </w:r>
      <w:r w:rsidRPr="00CE4569">
        <w:rPr>
          <w:spacing w:val="-17"/>
          <w:sz w:val="26"/>
        </w:rPr>
        <w:t xml:space="preserve"> </w:t>
      </w:r>
      <w:r w:rsidRPr="00CE4569">
        <w:rPr>
          <w:sz w:val="26"/>
        </w:rPr>
        <w:t>атестації</w:t>
      </w:r>
      <w:r w:rsidRPr="00CE4569">
        <w:rPr>
          <w:spacing w:val="-16"/>
          <w:sz w:val="26"/>
        </w:rPr>
        <w:t xml:space="preserve"> </w:t>
      </w:r>
      <w:r w:rsidRPr="00CE4569">
        <w:rPr>
          <w:sz w:val="26"/>
        </w:rPr>
        <w:t>та</w:t>
      </w:r>
      <w:r w:rsidRPr="00CE4569">
        <w:rPr>
          <w:spacing w:val="-16"/>
          <w:sz w:val="26"/>
        </w:rPr>
        <w:t xml:space="preserve"> </w:t>
      </w:r>
      <w:r w:rsidRPr="00CE4569">
        <w:rPr>
          <w:sz w:val="26"/>
        </w:rPr>
        <w:t>їх</w:t>
      </w:r>
      <w:r w:rsidRPr="00CE4569">
        <w:rPr>
          <w:spacing w:val="-16"/>
          <w:sz w:val="26"/>
        </w:rPr>
        <w:t xml:space="preserve"> </w:t>
      </w:r>
      <w:r w:rsidRPr="00CE4569">
        <w:rPr>
          <w:sz w:val="26"/>
        </w:rPr>
        <w:t>оцінювання,</w:t>
      </w:r>
      <w:r w:rsidRPr="00CE4569">
        <w:rPr>
          <w:spacing w:val="-17"/>
          <w:sz w:val="26"/>
        </w:rPr>
        <w:t xml:space="preserve"> </w:t>
      </w:r>
      <w:r w:rsidRPr="00CE4569">
        <w:rPr>
          <w:sz w:val="26"/>
        </w:rPr>
        <w:t>вирішенні</w:t>
      </w:r>
      <w:r w:rsidRPr="00CE4569">
        <w:rPr>
          <w:spacing w:val="-16"/>
          <w:sz w:val="26"/>
        </w:rPr>
        <w:t xml:space="preserve"> </w:t>
      </w:r>
      <w:r w:rsidRPr="00CE4569">
        <w:rPr>
          <w:sz w:val="26"/>
        </w:rPr>
        <w:t>питань</w:t>
      </w:r>
      <w:r w:rsidRPr="00CE4569">
        <w:rPr>
          <w:spacing w:val="-16"/>
          <w:sz w:val="26"/>
        </w:rPr>
        <w:t xml:space="preserve"> </w:t>
      </w:r>
      <w:r w:rsidRPr="00CE4569">
        <w:rPr>
          <w:sz w:val="26"/>
        </w:rPr>
        <w:t>про</w:t>
      </w:r>
      <w:r w:rsidRPr="00CE4569">
        <w:rPr>
          <w:spacing w:val="-16"/>
          <w:sz w:val="26"/>
        </w:rPr>
        <w:t xml:space="preserve"> </w:t>
      </w:r>
      <w:r w:rsidRPr="00CE4569">
        <w:rPr>
          <w:sz w:val="26"/>
        </w:rPr>
        <w:t>присвоєння</w:t>
      </w:r>
      <w:r w:rsidRPr="00CE4569">
        <w:rPr>
          <w:spacing w:val="-17"/>
          <w:sz w:val="26"/>
        </w:rPr>
        <w:t xml:space="preserve"> </w:t>
      </w:r>
      <w:r w:rsidRPr="00CE4569">
        <w:rPr>
          <w:sz w:val="26"/>
        </w:rPr>
        <w:t>відповідного</w:t>
      </w:r>
      <w:r w:rsidR="00CE4569">
        <w:rPr>
          <w:sz w:val="26"/>
        </w:rPr>
        <w:t xml:space="preserve"> </w:t>
      </w:r>
      <w:r w:rsidRPr="00CE4569">
        <w:rPr>
          <w:sz w:val="26"/>
        </w:rPr>
        <w:t xml:space="preserve">ступеня фахової передвищої освіти та </w:t>
      </w:r>
      <w:r w:rsidRPr="00CE4569">
        <w:rPr>
          <w:sz w:val="26"/>
        </w:rPr>
        <w:lastRenderedPageBreak/>
        <w:t>кваліфікації, прийнятті рішення по видачу дипломів (дипломів з відзнакою) або відмови в їх видачі (з необхідною аргументацією).</w:t>
      </w:r>
    </w:p>
    <w:p w:rsidR="009B62A5" w:rsidRDefault="00DA0E75">
      <w:pPr>
        <w:pStyle w:val="a5"/>
        <w:numPr>
          <w:ilvl w:val="2"/>
          <w:numId w:val="5"/>
        </w:numPr>
        <w:tabs>
          <w:tab w:val="left" w:pos="1455"/>
        </w:tabs>
        <w:spacing w:line="273" w:lineRule="auto"/>
        <w:ind w:right="133" w:firstLine="566"/>
        <w:rPr>
          <w:sz w:val="26"/>
        </w:rPr>
      </w:pPr>
      <w:r>
        <w:rPr>
          <w:sz w:val="26"/>
        </w:rPr>
        <w:t>Розглядати звернення студентів з питань складання</w:t>
      </w:r>
      <w:r>
        <w:rPr>
          <w:spacing w:val="-7"/>
          <w:sz w:val="26"/>
        </w:rPr>
        <w:t xml:space="preserve"> </w:t>
      </w:r>
      <w:r w:rsidR="006430D4">
        <w:rPr>
          <w:sz w:val="26"/>
        </w:rPr>
        <w:t>кваліфікаційного іспит</w:t>
      </w:r>
      <w:r>
        <w:rPr>
          <w:sz w:val="26"/>
        </w:rPr>
        <w:t>у та приймати відповідні рішення.</w:t>
      </w:r>
    </w:p>
    <w:p w:rsidR="009B62A5" w:rsidRDefault="00DA0E75">
      <w:pPr>
        <w:pStyle w:val="a5"/>
        <w:numPr>
          <w:ilvl w:val="2"/>
          <w:numId w:val="5"/>
        </w:numPr>
        <w:tabs>
          <w:tab w:val="left" w:pos="1287"/>
        </w:tabs>
        <w:spacing w:before="1" w:line="268" w:lineRule="auto"/>
        <w:ind w:right="133" w:firstLine="566"/>
        <w:rPr>
          <w:sz w:val="26"/>
        </w:rPr>
      </w:pPr>
      <w:r>
        <w:rPr>
          <w:sz w:val="26"/>
        </w:rPr>
        <w:t>Контролювати роботу Секретаря ЕК щодо підготовки та правильності оформлення документів до початку роботи ЕК та оформлення протоколів.</w:t>
      </w:r>
    </w:p>
    <w:p w:rsidR="009B62A5" w:rsidRDefault="00DA0E75">
      <w:pPr>
        <w:pStyle w:val="a5"/>
        <w:numPr>
          <w:ilvl w:val="2"/>
          <w:numId w:val="5"/>
        </w:numPr>
        <w:tabs>
          <w:tab w:val="left" w:pos="1347"/>
        </w:tabs>
        <w:spacing w:before="10" w:line="268" w:lineRule="auto"/>
        <w:ind w:right="140" w:firstLine="566"/>
        <w:rPr>
          <w:sz w:val="26"/>
        </w:rPr>
      </w:pPr>
      <w:r>
        <w:rPr>
          <w:sz w:val="26"/>
        </w:rPr>
        <w:t>Скласти звіт про результати роботи ЕК та після обговорення його результатів подати директору</w:t>
      </w:r>
      <w:r>
        <w:rPr>
          <w:spacing w:val="80"/>
          <w:sz w:val="26"/>
        </w:rPr>
        <w:t xml:space="preserve"> </w:t>
      </w:r>
      <w:r>
        <w:rPr>
          <w:sz w:val="26"/>
        </w:rPr>
        <w:t>коледжу.</w:t>
      </w:r>
    </w:p>
    <w:p w:rsidR="009B62A5" w:rsidRDefault="00DA0E75">
      <w:pPr>
        <w:pStyle w:val="a5"/>
        <w:numPr>
          <w:ilvl w:val="1"/>
          <w:numId w:val="5"/>
        </w:numPr>
        <w:tabs>
          <w:tab w:val="left" w:pos="1077"/>
        </w:tabs>
        <w:spacing w:before="6"/>
        <w:ind w:left="1077" w:hanging="490"/>
        <w:jc w:val="both"/>
        <w:rPr>
          <w:sz w:val="26"/>
        </w:rPr>
      </w:pPr>
      <w:r>
        <w:rPr>
          <w:sz w:val="26"/>
        </w:rPr>
        <w:t>Заступник</w:t>
      </w:r>
      <w:r>
        <w:rPr>
          <w:spacing w:val="-11"/>
          <w:sz w:val="26"/>
        </w:rPr>
        <w:t xml:space="preserve"> </w:t>
      </w:r>
      <w:r>
        <w:rPr>
          <w:sz w:val="26"/>
        </w:rPr>
        <w:t>Голови</w:t>
      </w:r>
      <w:r>
        <w:rPr>
          <w:spacing w:val="-11"/>
          <w:sz w:val="26"/>
        </w:rPr>
        <w:t xml:space="preserve"> </w:t>
      </w:r>
      <w:r>
        <w:rPr>
          <w:sz w:val="26"/>
        </w:rPr>
        <w:t>ЕК</w:t>
      </w:r>
      <w:r>
        <w:rPr>
          <w:spacing w:val="-10"/>
          <w:sz w:val="26"/>
        </w:rPr>
        <w:t xml:space="preserve"> </w:t>
      </w:r>
      <w:r>
        <w:rPr>
          <w:spacing w:val="-2"/>
          <w:sz w:val="26"/>
        </w:rPr>
        <w:t>зобов’язаний:</w:t>
      </w:r>
    </w:p>
    <w:p w:rsidR="009B62A5" w:rsidRDefault="00DA0E75">
      <w:pPr>
        <w:pStyle w:val="a5"/>
        <w:numPr>
          <w:ilvl w:val="2"/>
          <w:numId w:val="5"/>
        </w:numPr>
        <w:tabs>
          <w:tab w:val="left" w:pos="1311"/>
        </w:tabs>
        <w:spacing w:before="55" w:line="273" w:lineRule="auto"/>
        <w:ind w:right="128" w:firstLine="566"/>
        <w:rPr>
          <w:sz w:val="26"/>
        </w:rPr>
      </w:pPr>
      <w:r>
        <w:rPr>
          <w:sz w:val="26"/>
        </w:rPr>
        <w:t>Бути присутнім під час складання кваліфікаційного іспиту,</w:t>
      </w:r>
      <w:r>
        <w:rPr>
          <w:spacing w:val="-14"/>
          <w:sz w:val="26"/>
        </w:rPr>
        <w:t xml:space="preserve"> </w:t>
      </w:r>
      <w:r>
        <w:rPr>
          <w:sz w:val="26"/>
        </w:rPr>
        <w:t>на</w:t>
      </w:r>
      <w:r>
        <w:rPr>
          <w:spacing w:val="-14"/>
          <w:sz w:val="26"/>
        </w:rPr>
        <w:t xml:space="preserve"> </w:t>
      </w:r>
      <w:r>
        <w:rPr>
          <w:sz w:val="26"/>
        </w:rPr>
        <w:t>засіданнях</w:t>
      </w:r>
      <w:r>
        <w:rPr>
          <w:spacing w:val="-14"/>
          <w:sz w:val="26"/>
        </w:rPr>
        <w:t xml:space="preserve"> </w:t>
      </w:r>
      <w:r>
        <w:rPr>
          <w:sz w:val="26"/>
        </w:rPr>
        <w:t>ЕК</w:t>
      </w:r>
      <w:r>
        <w:rPr>
          <w:spacing w:val="-14"/>
          <w:sz w:val="26"/>
        </w:rPr>
        <w:t xml:space="preserve"> </w:t>
      </w:r>
      <w:r>
        <w:rPr>
          <w:sz w:val="26"/>
        </w:rPr>
        <w:t>під</w:t>
      </w:r>
      <w:r>
        <w:rPr>
          <w:spacing w:val="-14"/>
          <w:sz w:val="26"/>
        </w:rPr>
        <w:t xml:space="preserve"> </w:t>
      </w:r>
      <w:r>
        <w:rPr>
          <w:sz w:val="26"/>
        </w:rPr>
        <w:t>час</w:t>
      </w:r>
      <w:r>
        <w:rPr>
          <w:spacing w:val="-14"/>
          <w:sz w:val="26"/>
        </w:rPr>
        <w:t xml:space="preserve"> </w:t>
      </w:r>
      <w:r>
        <w:rPr>
          <w:sz w:val="26"/>
        </w:rPr>
        <w:t>обговорення</w:t>
      </w:r>
      <w:r>
        <w:rPr>
          <w:spacing w:val="-13"/>
          <w:sz w:val="26"/>
        </w:rPr>
        <w:t xml:space="preserve"> </w:t>
      </w:r>
      <w:r>
        <w:rPr>
          <w:sz w:val="26"/>
        </w:rPr>
        <w:t>результатів атестації, вирішення питань про присудження ступеня освіти, присвоєння кваліфікації, або відмову в їх видачі (з необхідною аргументацією).</w:t>
      </w:r>
    </w:p>
    <w:p w:rsidR="009B62A5" w:rsidRDefault="00DA0E75">
      <w:pPr>
        <w:pStyle w:val="a3"/>
        <w:spacing w:before="7" w:line="276" w:lineRule="auto"/>
        <w:ind w:right="140"/>
      </w:pPr>
      <w:r>
        <w:t>3.2.2 Виконувати контроль результатів роботи Секретаря ЕК та оформлення протоколів результатів атестації.</w:t>
      </w:r>
    </w:p>
    <w:p w:rsidR="009B62A5" w:rsidRDefault="00DA0E75">
      <w:pPr>
        <w:pStyle w:val="a3"/>
        <w:spacing w:before="68" w:line="273" w:lineRule="auto"/>
        <w:ind w:right="135"/>
      </w:pPr>
      <w:r>
        <w:t xml:space="preserve">3.2.3. Виконувати всі обов’язки Голови ЕК за його відсутності з поважних </w:t>
      </w:r>
      <w:r>
        <w:rPr>
          <w:spacing w:val="-2"/>
        </w:rPr>
        <w:t>причин.</w:t>
      </w:r>
    </w:p>
    <w:p w:rsidR="009B62A5" w:rsidRDefault="00DA0E75">
      <w:pPr>
        <w:pStyle w:val="a5"/>
        <w:numPr>
          <w:ilvl w:val="1"/>
          <w:numId w:val="5"/>
        </w:numPr>
        <w:tabs>
          <w:tab w:val="left" w:pos="1077"/>
        </w:tabs>
        <w:spacing w:line="320" w:lineRule="exact"/>
        <w:ind w:left="1077" w:hanging="490"/>
        <w:jc w:val="both"/>
        <w:rPr>
          <w:sz w:val="26"/>
        </w:rPr>
      </w:pPr>
      <w:r>
        <w:rPr>
          <w:sz w:val="26"/>
        </w:rPr>
        <w:t>Члени</w:t>
      </w:r>
      <w:r>
        <w:rPr>
          <w:spacing w:val="-8"/>
          <w:sz w:val="26"/>
        </w:rPr>
        <w:t xml:space="preserve"> </w:t>
      </w:r>
      <w:r>
        <w:rPr>
          <w:sz w:val="26"/>
        </w:rPr>
        <w:t>ЕК</w:t>
      </w:r>
      <w:r>
        <w:rPr>
          <w:spacing w:val="-8"/>
          <w:sz w:val="26"/>
        </w:rPr>
        <w:t xml:space="preserve"> </w:t>
      </w:r>
      <w:r>
        <w:rPr>
          <w:spacing w:val="-2"/>
          <w:sz w:val="26"/>
        </w:rPr>
        <w:t>зобов’язані:</w:t>
      </w:r>
    </w:p>
    <w:p w:rsidR="009B62A5" w:rsidRDefault="00DA0E75">
      <w:pPr>
        <w:pStyle w:val="a5"/>
        <w:numPr>
          <w:ilvl w:val="2"/>
          <w:numId w:val="5"/>
        </w:numPr>
        <w:tabs>
          <w:tab w:val="left" w:pos="1354"/>
        </w:tabs>
        <w:spacing w:before="53" w:line="271" w:lineRule="auto"/>
        <w:ind w:right="134" w:firstLine="566"/>
        <w:rPr>
          <w:sz w:val="26"/>
        </w:rPr>
      </w:pPr>
      <w:r>
        <w:rPr>
          <w:sz w:val="26"/>
        </w:rPr>
        <w:t>Ознайомитись з вимогами нормативних документів щодо атестації здобувачів</w:t>
      </w:r>
      <w:r>
        <w:rPr>
          <w:spacing w:val="40"/>
          <w:sz w:val="26"/>
        </w:rPr>
        <w:t xml:space="preserve"> </w:t>
      </w:r>
      <w:r>
        <w:rPr>
          <w:sz w:val="26"/>
        </w:rPr>
        <w:t>освіти та критеріями оцінювання якості підготовки.</w:t>
      </w:r>
    </w:p>
    <w:p w:rsidR="009B62A5" w:rsidRDefault="00DA0E75">
      <w:pPr>
        <w:pStyle w:val="a5"/>
        <w:numPr>
          <w:ilvl w:val="2"/>
          <w:numId w:val="5"/>
        </w:numPr>
        <w:tabs>
          <w:tab w:val="left" w:pos="1354"/>
        </w:tabs>
        <w:spacing w:before="6" w:line="273" w:lineRule="auto"/>
        <w:ind w:right="130" w:firstLine="566"/>
        <w:rPr>
          <w:sz w:val="26"/>
        </w:rPr>
      </w:pPr>
      <w:r>
        <w:rPr>
          <w:sz w:val="26"/>
        </w:rPr>
        <w:t>Отримати комплекти екзаменаційних матеріалів щодо про</w:t>
      </w:r>
      <w:r w:rsidR="00102178">
        <w:rPr>
          <w:sz w:val="26"/>
        </w:rPr>
        <w:t>ведення кваліфікаційного іспиту</w:t>
      </w:r>
      <w:r>
        <w:rPr>
          <w:sz w:val="26"/>
        </w:rPr>
        <w:t>.</w:t>
      </w:r>
    </w:p>
    <w:p w:rsidR="009B62A5" w:rsidRDefault="00DA0E75">
      <w:pPr>
        <w:pStyle w:val="a5"/>
        <w:numPr>
          <w:ilvl w:val="2"/>
          <w:numId w:val="5"/>
        </w:numPr>
        <w:tabs>
          <w:tab w:val="left" w:pos="1299"/>
        </w:tabs>
        <w:spacing w:before="3" w:line="273" w:lineRule="auto"/>
        <w:ind w:right="122" w:firstLine="566"/>
        <w:rPr>
          <w:sz w:val="26"/>
        </w:rPr>
      </w:pPr>
      <w:r>
        <w:rPr>
          <w:sz w:val="26"/>
        </w:rPr>
        <w:t>Особисто оцінювати згідно затверджених критеріїв</w:t>
      </w:r>
      <w:r>
        <w:rPr>
          <w:spacing w:val="-17"/>
          <w:sz w:val="26"/>
        </w:rPr>
        <w:t xml:space="preserve"> </w:t>
      </w:r>
      <w:r>
        <w:rPr>
          <w:sz w:val="26"/>
        </w:rPr>
        <w:t>екзаменаційні</w:t>
      </w:r>
      <w:r>
        <w:rPr>
          <w:spacing w:val="-15"/>
          <w:sz w:val="26"/>
        </w:rPr>
        <w:t xml:space="preserve"> </w:t>
      </w:r>
      <w:r>
        <w:rPr>
          <w:sz w:val="26"/>
        </w:rPr>
        <w:t>роботи</w:t>
      </w:r>
      <w:r>
        <w:rPr>
          <w:spacing w:val="-17"/>
          <w:sz w:val="26"/>
        </w:rPr>
        <w:t xml:space="preserve"> </w:t>
      </w:r>
      <w:r>
        <w:rPr>
          <w:sz w:val="26"/>
        </w:rPr>
        <w:t>(за</w:t>
      </w:r>
      <w:r>
        <w:rPr>
          <w:spacing w:val="-13"/>
          <w:sz w:val="26"/>
        </w:rPr>
        <w:t xml:space="preserve"> </w:t>
      </w:r>
      <w:r>
        <w:rPr>
          <w:sz w:val="26"/>
        </w:rPr>
        <w:t>умови</w:t>
      </w:r>
      <w:r>
        <w:rPr>
          <w:spacing w:val="-14"/>
          <w:sz w:val="26"/>
        </w:rPr>
        <w:t xml:space="preserve"> </w:t>
      </w:r>
      <w:r>
        <w:rPr>
          <w:sz w:val="26"/>
        </w:rPr>
        <w:t>письмової</w:t>
      </w:r>
      <w:r>
        <w:rPr>
          <w:spacing w:val="-17"/>
          <w:sz w:val="26"/>
        </w:rPr>
        <w:t xml:space="preserve"> </w:t>
      </w:r>
      <w:r>
        <w:rPr>
          <w:sz w:val="26"/>
        </w:rPr>
        <w:t>форми)</w:t>
      </w:r>
      <w:r>
        <w:rPr>
          <w:spacing w:val="-13"/>
          <w:sz w:val="26"/>
        </w:rPr>
        <w:t xml:space="preserve"> </w:t>
      </w:r>
      <w:r>
        <w:rPr>
          <w:sz w:val="26"/>
        </w:rPr>
        <w:t>кожного</w:t>
      </w:r>
      <w:r>
        <w:rPr>
          <w:spacing w:val="-17"/>
          <w:sz w:val="26"/>
        </w:rPr>
        <w:t xml:space="preserve"> </w:t>
      </w:r>
      <w:r>
        <w:rPr>
          <w:sz w:val="26"/>
        </w:rPr>
        <w:t>здобувача</w:t>
      </w:r>
      <w:r>
        <w:rPr>
          <w:spacing w:val="-8"/>
          <w:sz w:val="26"/>
        </w:rPr>
        <w:t xml:space="preserve"> </w:t>
      </w:r>
      <w:r>
        <w:rPr>
          <w:sz w:val="26"/>
        </w:rPr>
        <w:t>фахової передвищої освіти.</w:t>
      </w:r>
    </w:p>
    <w:p w:rsidR="009B62A5" w:rsidRDefault="00DA0E75">
      <w:pPr>
        <w:pStyle w:val="a5"/>
        <w:numPr>
          <w:ilvl w:val="2"/>
          <w:numId w:val="5"/>
        </w:numPr>
        <w:tabs>
          <w:tab w:val="left" w:pos="1291"/>
        </w:tabs>
        <w:spacing w:before="8" w:line="273" w:lineRule="auto"/>
        <w:ind w:right="126" w:firstLine="566"/>
        <w:rPr>
          <w:sz w:val="26"/>
        </w:rPr>
      </w:pPr>
      <w:r>
        <w:rPr>
          <w:sz w:val="26"/>
        </w:rPr>
        <w:t>Бути присутніми під час проведення кваліфікаційного іспиту на засіданнях ЕК при обговоренні результатів атестації та виставленні оцінок, вирішенні питань про присудження відповідного ступеня</w:t>
      </w:r>
      <w:r>
        <w:rPr>
          <w:spacing w:val="40"/>
          <w:sz w:val="26"/>
        </w:rPr>
        <w:t xml:space="preserve"> </w:t>
      </w:r>
      <w:r>
        <w:rPr>
          <w:sz w:val="26"/>
        </w:rPr>
        <w:t>освіти та присвоєння кваліфікації, прийнятті рішення про видачу дипломів.</w:t>
      </w:r>
    </w:p>
    <w:p w:rsidR="009B62A5" w:rsidRDefault="00DA0E75">
      <w:pPr>
        <w:pStyle w:val="a5"/>
        <w:numPr>
          <w:ilvl w:val="1"/>
          <w:numId w:val="5"/>
        </w:numPr>
        <w:tabs>
          <w:tab w:val="left" w:pos="1077"/>
        </w:tabs>
        <w:spacing w:before="7"/>
        <w:ind w:left="1077" w:hanging="490"/>
        <w:jc w:val="both"/>
        <w:rPr>
          <w:sz w:val="26"/>
        </w:rPr>
      </w:pPr>
      <w:r>
        <w:rPr>
          <w:sz w:val="26"/>
        </w:rPr>
        <w:t>Секретар</w:t>
      </w:r>
      <w:r>
        <w:rPr>
          <w:spacing w:val="-8"/>
          <w:sz w:val="26"/>
        </w:rPr>
        <w:t xml:space="preserve"> </w:t>
      </w:r>
      <w:r>
        <w:rPr>
          <w:sz w:val="26"/>
        </w:rPr>
        <w:t>ЕК</w:t>
      </w:r>
      <w:r>
        <w:rPr>
          <w:spacing w:val="-7"/>
          <w:sz w:val="26"/>
        </w:rPr>
        <w:t xml:space="preserve"> </w:t>
      </w:r>
      <w:r>
        <w:rPr>
          <w:spacing w:val="-2"/>
          <w:sz w:val="26"/>
        </w:rPr>
        <w:t>зобов’язаний:</w:t>
      </w:r>
    </w:p>
    <w:p w:rsidR="009B62A5" w:rsidRDefault="00DA0E75">
      <w:pPr>
        <w:pStyle w:val="a5"/>
        <w:numPr>
          <w:ilvl w:val="2"/>
          <w:numId w:val="5"/>
        </w:numPr>
        <w:tabs>
          <w:tab w:val="left" w:pos="1383"/>
        </w:tabs>
        <w:spacing w:before="43" w:line="268" w:lineRule="auto"/>
        <w:ind w:right="137" w:firstLine="566"/>
        <w:rPr>
          <w:sz w:val="26"/>
        </w:rPr>
      </w:pPr>
      <w:r>
        <w:rPr>
          <w:sz w:val="26"/>
        </w:rPr>
        <w:t>До початку роботи ЕК пройти інструктаж на засіданні циклової комісії з питань оформлення документації.</w:t>
      </w:r>
    </w:p>
    <w:p w:rsidR="009B62A5" w:rsidRDefault="00DA0E75" w:rsidP="006430D4">
      <w:pPr>
        <w:pStyle w:val="a5"/>
        <w:numPr>
          <w:ilvl w:val="2"/>
          <w:numId w:val="5"/>
        </w:numPr>
        <w:tabs>
          <w:tab w:val="left" w:pos="1330"/>
        </w:tabs>
        <w:spacing w:before="71" w:line="276" w:lineRule="auto"/>
        <w:ind w:right="121" w:firstLine="546"/>
      </w:pPr>
      <w:r>
        <w:rPr>
          <w:sz w:val="26"/>
        </w:rPr>
        <w:t xml:space="preserve">Отримати супровідні документи (наказ директора про затвердження складу ЕК, розклад роботи ЕК, копії наказів про допуск студентів </w:t>
      </w:r>
      <w:r w:rsidR="00102178">
        <w:rPr>
          <w:sz w:val="26"/>
        </w:rPr>
        <w:t xml:space="preserve">до </w:t>
      </w:r>
      <w:r>
        <w:rPr>
          <w:sz w:val="26"/>
        </w:rPr>
        <w:t>складання кваліфікаційного іспиту, зведені відомості про виконання студентами навчального плану та їх результати, оформлені</w:t>
      </w:r>
      <w:r w:rsidR="00102178">
        <w:rPr>
          <w:sz w:val="26"/>
        </w:rPr>
        <w:t xml:space="preserve"> </w:t>
      </w:r>
      <w:r w:rsidRPr="00102178">
        <w:rPr>
          <w:sz w:val="26"/>
        </w:rPr>
        <w:t>індивідуальні плани, екзаменаційні відомості, бланки екзаменаційних робіт та комплекти екзаменаційних білетів, матеріали довідкового характеру, необхідні для проведення атестації, у тому числі технічні засоби, мультимедійне забезпечення, програмне та електронно-обчислювальне обладнання для проведення комп’ютерного тестування, лабораторне обладнання тощо).</w:t>
      </w:r>
    </w:p>
    <w:p w:rsidR="009B62A5" w:rsidRDefault="00DA0E75">
      <w:pPr>
        <w:pStyle w:val="a5"/>
        <w:numPr>
          <w:ilvl w:val="2"/>
          <w:numId w:val="5"/>
        </w:numPr>
        <w:tabs>
          <w:tab w:val="left" w:pos="1284"/>
        </w:tabs>
        <w:ind w:left="1284" w:hanging="697"/>
        <w:rPr>
          <w:sz w:val="26"/>
        </w:rPr>
      </w:pPr>
      <w:r>
        <w:rPr>
          <w:sz w:val="26"/>
        </w:rPr>
        <w:t>Підготувати</w:t>
      </w:r>
      <w:r>
        <w:rPr>
          <w:spacing w:val="-14"/>
          <w:sz w:val="26"/>
        </w:rPr>
        <w:t xml:space="preserve"> </w:t>
      </w:r>
      <w:r>
        <w:rPr>
          <w:sz w:val="26"/>
        </w:rPr>
        <w:t>бланки</w:t>
      </w:r>
      <w:r>
        <w:rPr>
          <w:spacing w:val="-13"/>
          <w:sz w:val="26"/>
        </w:rPr>
        <w:t xml:space="preserve"> </w:t>
      </w:r>
      <w:r>
        <w:rPr>
          <w:sz w:val="26"/>
        </w:rPr>
        <w:t>протоколів</w:t>
      </w:r>
      <w:r>
        <w:rPr>
          <w:spacing w:val="-14"/>
          <w:sz w:val="26"/>
        </w:rPr>
        <w:t xml:space="preserve"> </w:t>
      </w:r>
      <w:r>
        <w:rPr>
          <w:sz w:val="26"/>
        </w:rPr>
        <w:t>засідання</w:t>
      </w:r>
      <w:r>
        <w:rPr>
          <w:spacing w:val="-13"/>
          <w:sz w:val="26"/>
        </w:rPr>
        <w:t xml:space="preserve"> </w:t>
      </w:r>
      <w:r>
        <w:rPr>
          <w:spacing w:val="-5"/>
          <w:sz w:val="26"/>
        </w:rPr>
        <w:t>ЕК.</w:t>
      </w:r>
    </w:p>
    <w:p w:rsidR="009B62A5" w:rsidRDefault="00DA0E75">
      <w:pPr>
        <w:pStyle w:val="a5"/>
        <w:numPr>
          <w:ilvl w:val="2"/>
          <w:numId w:val="5"/>
        </w:numPr>
        <w:tabs>
          <w:tab w:val="left" w:pos="1373"/>
        </w:tabs>
        <w:spacing w:before="43" w:line="271" w:lineRule="auto"/>
        <w:ind w:right="139" w:firstLine="566"/>
        <w:rPr>
          <w:sz w:val="26"/>
        </w:rPr>
      </w:pPr>
      <w:r>
        <w:rPr>
          <w:sz w:val="26"/>
        </w:rPr>
        <w:t>Отримати від завідуюч</w:t>
      </w:r>
      <w:r w:rsidR="006430D4">
        <w:rPr>
          <w:sz w:val="26"/>
        </w:rPr>
        <w:t>ого відділенням</w:t>
      </w:r>
      <w:r>
        <w:rPr>
          <w:sz w:val="26"/>
        </w:rPr>
        <w:t xml:space="preserve"> рекомендації щодо видачі </w:t>
      </w:r>
      <w:r>
        <w:rPr>
          <w:sz w:val="26"/>
        </w:rPr>
        <w:lastRenderedPageBreak/>
        <w:t>дипломів з відзнакою.</w:t>
      </w:r>
    </w:p>
    <w:p w:rsidR="009B62A5" w:rsidRDefault="00DA0E75">
      <w:pPr>
        <w:pStyle w:val="a5"/>
        <w:numPr>
          <w:ilvl w:val="2"/>
          <w:numId w:val="5"/>
        </w:numPr>
        <w:tabs>
          <w:tab w:val="left" w:pos="1359"/>
        </w:tabs>
        <w:spacing w:before="51" w:line="273" w:lineRule="auto"/>
        <w:ind w:right="125" w:firstLine="566"/>
        <w:rPr>
          <w:sz w:val="26"/>
        </w:rPr>
      </w:pPr>
      <w:r>
        <w:rPr>
          <w:sz w:val="26"/>
        </w:rPr>
        <w:t>Проконтролювати стан аудиторії, де будуть проводитись державні екзамени: санітарний стан, технічний стан</w:t>
      </w:r>
      <w:r>
        <w:rPr>
          <w:spacing w:val="-15"/>
          <w:sz w:val="26"/>
        </w:rPr>
        <w:t xml:space="preserve"> </w:t>
      </w:r>
      <w:r>
        <w:rPr>
          <w:sz w:val="26"/>
        </w:rPr>
        <w:t>меблів</w:t>
      </w:r>
      <w:r>
        <w:rPr>
          <w:spacing w:val="-16"/>
          <w:sz w:val="26"/>
        </w:rPr>
        <w:t xml:space="preserve"> </w:t>
      </w:r>
      <w:r>
        <w:rPr>
          <w:sz w:val="26"/>
        </w:rPr>
        <w:t>та</w:t>
      </w:r>
      <w:r>
        <w:rPr>
          <w:spacing w:val="-16"/>
          <w:sz w:val="26"/>
        </w:rPr>
        <w:t xml:space="preserve"> </w:t>
      </w:r>
      <w:r>
        <w:rPr>
          <w:sz w:val="26"/>
        </w:rPr>
        <w:t>обладнання,</w:t>
      </w:r>
      <w:r>
        <w:rPr>
          <w:spacing w:val="-15"/>
          <w:sz w:val="26"/>
        </w:rPr>
        <w:t xml:space="preserve"> </w:t>
      </w:r>
      <w:r>
        <w:rPr>
          <w:sz w:val="26"/>
        </w:rPr>
        <w:t>мультимедійного</w:t>
      </w:r>
      <w:r>
        <w:rPr>
          <w:spacing w:val="-16"/>
          <w:sz w:val="26"/>
        </w:rPr>
        <w:t xml:space="preserve"> </w:t>
      </w:r>
      <w:r>
        <w:rPr>
          <w:sz w:val="26"/>
        </w:rPr>
        <w:t>та</w:t>
      </w:r>
      <w:r>
        <w:rPr>
          <w:spacing w:val="-16"/>
          <w:sz w:val="26"/>
        </w:rPr>
        <w:t xml:space="preserve"> </w:t>
      </w:r>
      <w:r>
        <w:rPr>
          <w:sz w:val="26"/>
        </w:rPr>
        <w:t>іншого</w:t>
      </w:r>
      <w:r>
        <w:rPr>
          <w:spacing w:val="-16"/>
          <w:sz w:val="26"/>
        </w:rPr>
        <w:t xml:space="preserve"> </w:t>
      </w:r>
      <w:r>
        <w:rPr>
          <w:sz w:val="26"/>
        </w:rPr>
        <w:t>технічного</w:t>
      </w:r>
      <w:r>
        <w:rPr>
          <w:spacing w:val="-16"/>
          <w:sz w:val="26"/>
        </w:rPr>
        <w:t xml:space="preserve"> </w:t>
      </w:r>
      <w:r>
        <w:rPr>
          <w:sz w:val="26"/>
        </w:rPr>
        <w:t>пристосування,</w:t>
      </w:r>
      <w:r>
        <w:rPr>
          <w:spacing w:val="-15"/>
          <w:sz w:val="26"/>
        </w:rPr>
        <w:t xml:space="preserve"> </w:t>
      </w:r>
      <w:r>
        <w:rPr>
          <w:sz w:val="26"/>
        </w:rPr>
        <w:t>яке використовується в ході процедури атестації.</w:t>
      </w:r>
    </w:p>
    <w:p w:rsidR="009B62A5" w:rsidRDefault="00DA0E75">
      <w:pPr>
        <w:pStyle w:val="a5"/>
        <w:numPr>
          <w:ilvl w:val="1"/>
          <w:numId w:val="3"/>
        </w:numPr>
        <w:tabs>
          <w:tab w:val="left" w:pos="1008"/>
        </w:tabs>
        <w:ind w:left="1008" w:hanging="421"/>
        <w:rPr>
          <w:sz w:val="26"/>
        </w:rPr>
      </w:pPr>
      <w:r>
        <w:rPr>
          <w:sz w:val="26"/>
        </w:rPr>
        <w:t>Під</w:t>
      </w:r>
      <w:r>
        <w:rPr>
          <w:spacing w:val="-7"/>
          <w:sz w:val="26"/>
        </w:rPr>
        <w:t xml:space="preserve"> </w:t>
      </w:r>
      <w:r>
        <w:rPr>
          <w:sz w:val="26"/>
        </w:rPr>
        <w:t>час</w:t>
      </w:r>
      <w:r>
        <w:rPr>
          <w:spacing w:val="-7"/>
          <w:sz w:val="26"/>
        </w:rPr>
        <w:t xml:space="preserve"> </w:t>
      </w:r>
      <w:r>
        <w:rPr>
          <w:sz w:val="26"/>
        </w:rPr>
        <w:t>роботи</w:t>
      </w:r>
      <w:r>
        <w:rPr>
          <w:spacing w:val="-4"/>
          <w:sz w:val="26"/>
        </w:rPr>
        <w:t xml:space="preserve"> </w:t>
      </w:r>
      <w:r>
        <w:rPr>
          <w:sz w:val="26"/>
        </w:rPr>
        <w:t>ЕК</w:t>
      </w:r>
      <w:r>
        <w:rPr>
          <w:spacing w:val="-7"/>
          <w:sz w:val="26"/>
        </w:rPr>
        <w:t xml:space="preserve"> </w:t>
      </w:r>
      <w:r>
        <w:rPr>
          <w:sz w:val="26"/>
        </w:rPr>
        <w:t>Секретар</w:t>
      </w:r>
      <w:r>
        <w:rPr>
          <w:spacing w:val="-6"/>
          <w:sz w:val="26"/>
        </w:rPr>
        <w:t xml:space="preserve"> </w:t>
      </w:r>
      <w:r>
        <w:rPr>
          <w:spacing w:val="-2"/>
          <w:sz w:val="26"/>
        </w:rPr>
        <w:t>комісії:</w:t>
      </w:r>
    </w:p>
    <w:p w:rsidR="009B62A5" w:rsidRDefault="00DA0E75">
      <w:pPr>
        <w:pStyle w:val="a5"/>
        <w:numPr>
          <w:ilvl w:val="2"/>
          <w:numId w:val="3"/>
        </w:numPr>
        <w:tabs>
          <w:tab w:val="left" w:pos="1381"/>
        </w:tabs>
        <w:spacing w:before="52" w:line="268" w:lineRule="auto"/>
        <w:ind w:right="136" w:firstLine="566"/>
        <w:rPr>
          <w:sz w:val="26"/>
        </w:rPr>
      </w:pPr>
      <w:r>
        <w:rPr>
          <w:sz w:val="26"/>
        </w:rPr>
        <w:t>Доводить до відома Голови та Членів ЕК одержану інформацію, що стосується її роботи.</w:t>
      </w:r>
    </w:p>
    <w:p w:rsidR="009B62A5" w:rsidRDefault="00DA0E75">
      <w:pPr>
        <w:pStyle w:val="a5"/>
        <w:numPr>
          <w:ilvl w:val="2"/>
          <w:numId w:val="3"/>
        </w:numPr>
        <w:tabs>
          <w:tab w:val="left" w:pos="1283"/>
        </w:tabs>
        <w:spacing w:before="5"/>
        <w:ind w:left="1283" w:hanging="696"/>
        <w:rPr>
          <w:sz w:val="26"/>
        </w:rPr>
      </w:pPr>
      <w:r>
        <w:rPr>
          <w:sz w:val="26"/>
        </w:rPr>
        <w:t>Готує</w:t>
      </w:r>
      <w:r>
        <w:rPr>
          <w:spacing w:val="-9"/>
          <w:sz w:val="26"/>
        </w:rPr>
        <w:t xml:space="preserve"> </w:t>
      </w:r>
      <w:r>
        <w:rPr>
          <w:sz w:val="26"/>
        </w:rPr>
        <w:t>та</w:t>
      </w:r>
      <w:r>
        <w:rPr>
          <w:spacing w:val="-7"/>
          <w:sz w:val="26"/>
        </w:rPr>
        <w:t xml:space="preserve"> </w:t>
      </w:r>
      <w:r>
        <w:rPr>
          <w:sz w:val="26"/>
        </w:rPr>
        <w:t>подає</w:t>
      </w:r>
      <w:r>
        <w:rPr>
          <w:spacing w:val="-8"/>
          <w:sz w:val="26"/>
        </w:rPr>
        <w:t xml:space="preserve"> </w:t>
      </w:r>
      <w:r>
        <w:rPr>
          <w:sz w:val="26"/>
        </w:rPr>
        <w:t>до</w:t>
      </w:r>
      <w:r>
        <w:rPr>
          <w:spacing w:val="-7"/>
          <w:sz w:val="26"/>
        </w:rPr>
        <w:t xml:space="preserve"> </w:t>
      </w:r>
      <w:r>
        <w:rPr>
          <w:sz w:val="26"/>
        </w:rPr>
        <w:t>ЕК</w:t>
      </w:r>
      <w:r>
        <w:rPr>
          <w:spacing w:val="-6"/>
          <w:sz w:val="26"/>
        </w:rPr>
        <w:t xml:space="preserve"> </w:t>
      </w:r>
      <w:r>
        <w:rPr>
          <w:sz w:val="26"/>
        </w:rPr>
        <w:t>необхідні</w:t>
      </w:r>
      <w:r>
        <w:rPr>
          <w:spacing w:val="-7"/>
          <w:sz w:val="26"/>
        </w:rPr>
        <w:t xml:space="preserve"> </w:t>
      </w:r>
      <w:r>
        <w:rPr>
          <w:spacing w:val="-2"/>
          <w:sz w:val="26"/>
        </w:rPr>
        <w:t>документи.</w:t>
      </w:r>
    </w:p>
    <w:p w:rsidR="009B62A5" w:rsidRDefault="00DA0E75">
      <w:pPr>
        <w:pStyle w:val="a5"/>
        <w:numPr>
          <w:ilvl w:val="2"/>
          <w:numId w:val="3"/>
        </w:numPr>
        <w:tabs>
          <w:tab w:val="left" w:pos="1369"/>
        </w:tabs>
        <w:spacing w:before="55" w:line="273" w:lineRule="auto"/>
        <w:ind w:right="135" w:firstLine="566"/>
        <w:rPr>
          <w:sz w:val="26"/>
        </w:rPr>
      </w:pPr>
      <w:r>
        <w:rPr>
          <w:sz w:val="26"/>
        </w:rPr>
        <w:t>Веде протоколи засідань ЕК, робить записи в індивідуальних планах студентів про результати атестації та надає їх на підпис Голові та Членам ЕК.</w:t>
      </w:r>
    </w:p>
    <w:p w:rsidR="009B62A5" w:rsidRDefault="00DA0E75">
      <w:pPr>
        <w:pStyle w:val="a5"/>
        <w:numPr>
          <w:ilvl w:val="2"/>
          <w:numId w:val="3"/>
        </w:numPr>
        <w:tabs>
          <w:tab w:val="left" w:pos="1347"/>
        </w:tabs>
        <w:spacing w:line="318" w:lineRule="exact"/>
        <w:ind w:left="1347" w:hanging="760"/>
        <w:rPr>
          <w:sz w:val="26"/>
        </w:rPr>
      </w:pPr>
      <w:r>
        <w:rPr>
          <w:sz w:val="26"/>
        </w:rPr>
        <w:t>Надає</w:t>
      </w:r>
      <w:r>
        <w:rPr>
          <w:spacing w:val="-8"/>
          <w:sz w:val="26"/>
        </w:rPr>
        <w:t xml:space="preserve"> </w:t>
      </w:r>
      <w:r>
        <w:rPr>
          <w:sz w:val="26"/>
        </w:rPr>
        <w:t>допомогу</w:t>
      </w:r>
      <w:r>
        <w:rPr>
          <w:spacing w:val="-6"/>
          <w:sz w:val="26"/>
        </w:rPr>
        <w:t xml:space="preserve"> </w:t>
      </w:r>
      <w:r>
        <w:rPr>
          <w:sz w:val="26"/>
        </w:rPr>
        <w:t>Голові</w:t>
      </w:r>
      <w:r>
        <w:rPr>
          <w:spacing w:val="-7"/>
          <w:sz w:val="26"/>
        </w:rPr>
        <w:t xml:space="preserve"> </w:t>
      </w:r>
      <w:r>
        <w:rPr>
          <w:sz w:val="26"/>
        </w:rPr>
        <w:t>ЕК</w:t>
      </w:r>
      <w:r>
        <w:rPr>
          <w:spacing w:val="-8"/>
          <w:sz w:val="26"/>
        </w:rPr>
        <w:t xml:space="preserve"> </w:t>
      </w:r>
      <w:r>
        <w:rPr>
          <w:sz w:val="26"/>
        </w:rPr>
        <w:t>у</w:t>
      </w:r>
      <w:r>
        <w:rPr>
          <w:spacing w:val="-8"/>
          <w:sz w:val="26"/>
        </w:rPr>
        <w:t xml:space="preserve"> </w:t>
      </w:r>
      <w:r>
        <w:rPr>
          <w:sz w:val="26"/>
        </w:rPr>
        <w:t>підготовці</w:t>
      </w:r>
      <w:r>
        <w:rPr>
          <w:spacing w:val="-7"/>
          <w:sz w:val="26"/>
        </w:rPr>
        <w:t xml:space="preserve"> </w:t>
      </w:r>
      <w:r>
        <w:rPr>
          <w:sz w:val="26"/>
        </w:rPr>
        <w:t>та</w:t>
      </w:r>
      <w:r>
        <w:rPr>
          <w:spacing w:val="-5"/>
          <w:sz w:val="26"/>
        </w:rPr>
        <w:t xml:space="preserve"> </w:t>
      </w:r>
      <w:r>
        <w:rPr>
          <w:sz w:val="26"/>
        </w:rPr>
        <w:t>оформленні</w:t>
      </w:r>
      <w:r>
        <w:rPr>
          <w:spacing w:val="-8"/>
          <w:sz w:val="26"/>
        </w:rPr>
        <w:t xml:space="preserve"> </w:t>
      </w:r>
      <w:r>
        <w:rPr>
          <w:spacing w:val="-2"/>
          <w:sz w:val="26"/>
        </w:rPr>
        <w:t>звіту.</w:t>
      </w:r>
    </w:p>
    <w:p w:rsidR="009B62A5" w:rsidRDefault="00DA0E75">
      <w:pPr>
        <w:pStyle w:val="a5"/>
        <w:numPr>
          <w:ilvl w:val="1"/>
          <w:numId w:val="2"/>
        </w:numPr>
        <w:tabs>
          <w:tab w:val="left" w:pos="1077"/>
        </w:tabs>
        <w:spacing w:before="53"/>
        <w:ind w:left="1077" w:hanging="490"/>
        <w:rPr>
          <w:sz w:val="26"/>
        </w:rPr>
      </w:pPr>
      <w:r>
        <w:rPr>
          <w:sz w:val="26"/>
        </w:rPr>
        <w:t>Після</w:t>
      </w:r>
      <w:r>
        <w:rPr>
          <w:spacing w:val="-9"/>
          <w:sz w:val="26"/>
        </w:rPr>
        <w:t xml:space="preserve"> </w:t>
      </w:r>
      <w:r>
        <w:rPr>
          <w:sz w:val="26"/>
        </w:rPr>
        <w:t>засідання</w:t>
      </w:r>
      <w:r>
        <w:rPr>
          <w:spacing w:val="-8"/>
          <w:sz w:val="26"/>
        </w:rPr>
        <w:t xml:space="preserve"> </w:t>
      </w:r>
      <w:r>
        <w:rPr>
          <w:sz w:val="26"/>
        </w:rPr>
        <w:t>ЕК</w:t>
      </w:r>
      <w:r>
        <w:rPr>
          <w:spacing w:val="-9"/>
          <w:sz w:val="26"/>
        </w:rPr>
        <w:t xml:space="preserve"> </w:t>
      </w:r>
      <w:r>
        <w:rPr>
          <w:sz w:val="26"/>
        </w:rPr>
        <w:t>Секретар</w:t>
      </w:r>
      <w:r>
        <w:rPr>
          <w:spacing w:val="-9"/>
          <w:sz w:val="26"/>
        </w:rPr>
        <w:t xml:space="preserve"> </w:t>
      </w:r>
      <w:r>
        <w:rPr>
          <w:spacing w:val="-2"/>
          <w:sz w:val="26"/>
        </w:rPr>
        <w:t>комісії:</w:t>
      </w:r>
    </w:p>
    <w:p w:rsidR="009B62A5" w:rsidRDefault="00DA0E75">
      <w:pPr>
        <w:pStyle w:val="a5"/>
        <w:numPr>
          <w:ilvl w:val="2"/>
          <w:numId w:val="2"/>
        </w:numPr>
        <w:tabs>
          <w:tab w:val="left" w:pos="1475"/>
        </w:tabs>
        <w:spacing w:before="47" w:line="268" w:lineRule="auto"/>
        <w:ind w:right="125" w:firstLine="566"/>
        <w:rPr>
          <w:sz w:val="26"/>
        </w:rPr>
      </w:pPr>
      <w:r>
        <w:rPr>
          <w:sz w:val="26"/>
        </w:rPr>
        <w:t>Подає на відділення коледжу підсумки складання кваліфікаційного іспиту, та протоколи засідання.</w:t>
      </w:r>
    </w:p>
    <w:p w:rsidR="009B62A5" w:rsidRDefault="00DA0E75">
      <w:pPr>
        <w:pStyle w:val="a5"/>
        <w:numPr>
          <w:ilvl w:val="2"/>
          <w:numId w:val="2"/>
        </w:numPr>
        <w:tabs>
          <w:tab w:val="left" w:pos="1328"/>
        </w:tabs>
        <w:spacing w:before="10" w:line="273" w:lineRule="auto"/>
        <w:ind w:right="131" w:firstLine="566"/>
        <w:rPr>
          <w:sz w:val="26"/>
        </w:rPr>
      </w:pPr>
      <w:r>
        <w:rPr>
          <w:sz w:val="26"/>
        </w:rPr>
        <w:t xml:space="preserve">Повертає на відділення комплекти екзаменаційних білетів, письмові екзаменаційні роботи, та отримані супровідні </w:t>
      </w:r>
      <w:r>
        <w:rPr>
          <w:spacing w:val="-2"/>
          <w:sz w:val="26"/>
        </w:rPr>
        <w:t>документи.</w:t>
      </w:r>
    </w:p>
    <w:p w:rsidR="009B62A5" w:rsidRDefault="009B62A5">
      <w:pPr>
        <w:pStyle w:val="a3"/>
        <w:spacing w:before="7"/>
        <w:ind w:left="0" w:firstLine="0"/>
        <w:jc w:val="left"/>
      </w:pPr>
    </w:p>
    <w:p w:rsidR="009B62A5" w:rsidRDefault="00DA0E75">
      <w:pPr>
        <w:pStyle w:val="Heading2"/>
        <w:numPr>
          <w:ilvl w:val="0"/>
          <w:numId w:val="5"/>
        </w:numPr>
        <w:tabs>
          <w:tab w:val="left" w:pos="1457"/>
        </w:tabs>
        <w:ind w:left="1457" w:hanging="282"/>
        <w:jc w:val="left"/>
      </w:pPr>
      <w:r>
        <w:rPr>
          <w:spacing w:val="-2"/>
        </w:rPr>
        <w:t>ПОРЯДОК</w:t>
      </w:r>
      <w:r>
        <w:rPr>
          <w:spacing w:val="3"/>
        </w:rPr>
        <w:t xml:space="preserve"> </w:t>
      </w:r>
      <w:r>
        <w:rPr>
          <w:spacing w:val="-2"/>
        </w:rPr>
        <w:t>ПРОВЕДЕННЯ</w:t>
      </w:r>
      <w:r>
        <w:rPr>
          <w:spacing w:val="5"/>
        </w:rPr>
        <w:t xml:space="preserve"> </w:t>
      </w:r>
      <w:r>
        <w:rPr>
          <w:spacing w:val="-2"/>
        </w:rPr>
        <w:t>КВАЛІФІКАЦІЙОГО</w:t>
      </w:r>
      <w:r>
        <w:rPr>
          <w:spacing w:val="5"/>
        </w:rPr>
        <w:t xml:space="preserve"> </w:t>
      </w:r>
      <w:r>
        <w:rPr>
          <w:spacing w:val="-2"/>
        </w:rPr>
        <w:t>ІСПИТУ</w:t>
      </w:r>
    </w:p>
    <w:p w:rsidR="009B62A5" w:rsidRDefault="00DA0E75">
      <w:pPr>
        <w:pStyle w:val="a5"/>
        <w:numPr>
          <w:ilvl w:val="1"/>
          <w:numId w:val="5"/>
        </w:numPr>
        <w:tabs>
          <w:tab w:val="left" w:pos="1221"/>
        </w:tabs>
        <w:spacing w:before="242" w:line="268" w:lineRule="auto"/>
        <w:ind w:right="126" w:firstLine="566"/>
        <w:jc w:val="both"/>
        <w:rPr>
          <w:sz w:val="26"/>
        </w:rPr>
      </w:pPr>
      <w:r>
        <w:rPr>
          <w:sz w:val="26"/>
        </w:rPr>
        <w:t>Розклад проведення кваліфікаційного іспиту узгоджується з Головою ЕК та затверджується директором не пізніше, ніж за місяць до початку роботи ЕК.</w:t>
      </w:r>
    </w:p>
    <w:p w:rsidR="009B62A5" w:rsidRDefault="00DA0E75">
      <w:pPr>
        <w:pStyle w:val="a5"/>
        <w:numPr>
          <w:ilvl w:val="1"/>
          <w:numId w:val="5"/>
        </w:numPr>
        <w:tabs>
          <w:tab w:val="left" w:pos="1173"/>
        </w:tabs>
        <w:spacing w:before="10" w:line="273" w:lineRule="auto"/>
        <w:ind w:right="128" w:firstLine="566"/>
        <w:jc w:val="both"/>
        <w:rPr>
          <w:sz w:val="26"/>
        </w:rPr>
      </w:pPr>
      <w:r>
        <w:rPr>
          <w:sz w:val="26"/>
        </w:rPr>
        <w:t>До складання кваліфікаційного іспиту наказом директора допускаються студенти,</w:t>
      </w:r>
      <w:r>
        <w:rPr>
          <w:spacing w:val="-12"/>
          <w:sz w:val="26"/>
        </w:rPr>
        <w:t xml:space="preserve"> </w:t>
      </w:r>
      <w:r>
        <w:rPr>
          <w:sz w:val="26"/>
        </w:rPr>
        <w:t>які</w:t>
      </w:r>
      <w:r>
        <w:rPr>
          <w:spacing w:val="-14"/>
          <w:sz w:val="26"/>
        </w:rPr>
        <w:t xml:space="preserve"> </w:t>
      </w:r>
      <w:r>
        <w:rPr>
          <w:sz w:val="26"/>
        </w:rPr>
        <w:t>успішно</w:t>
      </w:r>
      <w:r>
        <w:rPr>
          <w:spacing w:val="-11"/>
          <w:sz w:val="26"/>
        </w:rPr>
        <w:t xml:space="preserve"> </w:t>
      </w:r>
      <w:r>
        <w:rPr>
          <w:sz w:val="26"/>
        </w:rPr>
        <w:t>виконали</w:t>
      </w:r>
      <w:r>
        <w:rPr>
          <w:spacing w:val="-14"/>
          <w:sz w:val="26"/>
        </w:rPr>
        <w:t xml:space="preserve"> </w:t>
      </w:r>
      <w:r>
        <w:rPr>
          <w:sz w:val="26"/>
        </w:rPr>
        <w:t>навчальний</w:t>
      </w:r>
      <w:r>
        <w:rPr>
          <w:spacing w:val="-12"/>
          <w:sz w:val="26"/>
        </w:rPr>
        <w:t xml:space="preserve"> </w:t>
      </w:r>
      <w:r>
        <w:rPr>
          <w:sz w:val="26"/>
        </w:rPr>
        <w:t>план</w:t>
      </w:r>
      <w:r>
        <w:rPr>
          <w:spacing w:val="-14"/>
          <w:sz w:val="26"/>
        </w:rPr>
        <w:t xml:space="preserve"> </w:t>
      </w:r>
      <w:r>
        <w:rPr>
          <w:sz w:val="26"/>
        </w:rPr>
        <w:t>освітньої</w:t>
      </w:r>
      <w:r>
        <w:rPr>
          <w:spacing w:val="-13"/>
          <w:sz w:val="26"/>
        </w:rPr>
        <w:t xml:space="preserve"> </w:t>
      </w:r>
      <w:r>
        <w:rPr>
          <w:sz w:val="26"/>
        </w:rPr>
        <w:t>програми,</w:t>
      </w:r>
      <w:r>
        <w:rPr>
          <w:spacing w:val="-15"/>
          <w:sz w:val="26"/>
        </w:rPr>
        <w:t xml:space="preserve"> </w:t>
      </w:r>
      <w:r>
        <w:rPr>
          <w:sz w:val="26"/>
        </w:rPr>
        <w:t>завершили</w:t>
      </w:r>
      <w:r>
        <w:rPr>
          <w:spacing w:val="-14"/>
          <w:sz w:val="26"/>
        </w:rPr>
        <w:t xml:space="preserve"> </w:t>
      </w:r>
      <w:r>
        <w:rPr>
          <w:sz w:val="26"/>
        </w:rPr>
        <w:t>курс теоретичного та практичного навчання, не мають академічної заборгованості.</w:t>
      </w:r>
    </w:p>
    <w:p w:rsidR="009B62A5" w:rsidRDefault="00DA0E75">
      <w:pPr>
        <w:pStyle w:val="a5"/>
        <w:numPr>
          <w:ilvl w:val="1"/>
          <w:numId w:val="5"/>
        </w:numPr>
        <w:tabs>
          <w:tab w:val="left" w:pos="1101"/>
        </w:tabs>
        <w:spacing w:before="3" w:line="268" w:lineRule="auto"/>
        <w:ind w:right="140" w:firstLine="566"/>
        <w:jc w:val="both"/>
        <w:rPr>
          <w:sz w:val="26"/>
        </w:rPr>
      </w:pPr>
      <w:r>
        <w:rPr>
          <w:sz w:val="26"/>
        </w:rPr>
        <w:t>Кваліфікаційний іспит проводяться на відкритому засіданні ЕК за участю не менше половини її складу за обов’язкової присутності Голови ЕК.</w:t>
      </w:r>
    </w:p>
    <w:p w:rsidR="009B62A5" w:rsidRDefault="00DA0E75">
      <w:pPr>
        <w:pStyle w:val="a5"/>
        <w:numPr>
          <w:ilvl w:val="1"/>
          <w:numId w:val="5"/>
        </w:numPr>
        <w:tabs>
          <w:tab w:val="left" w:pos="1202"/>
        </w:tabs>
        <w:spacing w:before="77" w:line="268" w:lineRule="auto"/>
        <w:ind w:right="133" w:firstLine="566"/>
        <w:jc w:val="both"/>
        <w:rPr>
          <w:sz w:val="26"/>
        </w:rPr>
      </w:pPr>
      <w:r>
        <w:rPr>
          <w:sz w:val="26"/>
        </w:rPr>
        <w:t>При складанні кваліфікаційного іспиту в усній формі на одному засіданні ЕК атестується не більше 12 студентів.</w:t>
      </w:r>
    </w:p>
    <w:p w:rsidR="009B62A5" w:rsidRPr="005D50C0" w:rsidRDefault="00DA0E75" w:rsidP="005D50C0">
      <w:pPr>
        <w:pStyle w:val="a5"/>
        <w:numPr>
          <w:ilvl w:val="1"/>
          <w:numId w:val="5"/>
        </w:numPr>
        <w:tabs>
          <w:tab w:val="left" w:pos="1202"/>
        </w:tabs>
        <w:spacing w:before="77" w:line="268" w:lineRule="auto"/>
        <w:ind w:right="133" w:firstLine="566"/>
        <w:jc w:val="both"/>
        <w:rPr>
          <w:sz w:val="26"/>
        </w:rPr>
      </w:pPr>
      <w:r w:rsidRPr="005D50C0">
        <w:rPr>
          <w:sz w:val="26"/>
        </w:rPr>
        <w:t>Тривалість усного  кваліфікаційного іспиту для одного студента не</w:t>
      </w:r>
      <w:r w:rsidR="005D50C0" w:rsidRPr="005D50C0">
        <w:rPr>
          <w:sz w:val="26"/>
        </w:rPr>
        <w:t xml:space="preserve"> </w:t>
      </w:r>
      <w:r w:rsidRPr="005D50C0">
        <w:rPr>
          <w:sz w:val="26"/>
        </w:rPr>
        <w:t>повинна перевищувати 0,5 академічних годин. Загальна тривалість роботи ЕК не повинна перевищувати 6 академічних годин на день.</w:t>
      </w:r>
    </w:p>
    <w:p w:rsidR="009B62A5" w:rsidRDefault="00DA0E75">
      <w:pPr>
        <w:pStyle w:val="a5"/>
        <w:numPr>
          <w:ilvl w:val="1"/>
          <w:numId w:val="5"/>
        </w:numPr>
        <w:tabs>
          <w:tab w:val="left" w:pos="1118"/>
        </w:tabs>
        <w:spacing w:line="273" w:lineRule="auto"/>
        <w:ind w:right="127" w:firstLine="566"/>
        <w:jc w:val="both"/>
        <w:rPr>
          <w:sz w:val="26"/>
        </w:rPr>
      </w:pPr>
      <w:r>
        <w:rPr>
          <w:sz w:val="26"/>
        </w:rPr>
        <w:t>Кожне засідання ЕК з атестації здобувачів освіти оформлюється протоколом.</w:t>
      </w:r>
      <w:r>
        <w:rPr>
          <w:spacing w:val="-8"/>
          <w:sz w:val="26"/>
        </w:rPr>
        <w:t xml:space="preserve"> </w:t>
      </w:r>
      <w:r>
        <w:rPr>
          <w:sz w:val="26"/>
        </w:rPr>
        <w:t>Протокол</w:t>
      </w:r>
      <w:r>
        <w:rPr>
          <w:spacing w:val="-8"/>
          <w:sz w:val="26"/>
        </w:rPr>
        <w:t xml:space="preserve"> </w:t>
      </w:r>
      <w:r>
        <w:rPr>
          <w:sz w:val="26"/>
        </w:rPr>
        <w:t>складається</w:t>
      </w:r>
      <w:r>
        <w:rPr>
          <w:spacing w:val="-7"/>
          <w:sz w:val="26"/>
        </w:rPr>
        <w:t xml:space="preserve"> </w:t>
      </w:r>
      <w:r>
        <w:rPr>
          <w:sz w:val="26"/>
        </w:rPr>
        <w:t>в</w:t>
      </w:r>
      <w:r>
        <w:rPr>
          <w:spacing w:val="-8"/>
          <w:sz w:val="26"/>
        </w:rPr>
        <w:t xml:space="preserve"> </w:t>
      </w:r>
      <w:r>
        <w:rPr>
          <w:sz w:val="26"/>
        </w:rPr>
        <w:t>одному</w:t>
      </w:r>
      <w:r>
        <w:rPr>
          <w:spacing w:val="-8"/>
          <w:sz w:val="26"/>
        </w:rPr>
        <w:t xml:space="preserve"> </w:t>
      </w:r>
      <w:r>
        <w:rPr>
          <w:sz w:val="26"/>
        </w:rPr>
        <w:t>примірнику</w:t>
      </w:r>
      <w:r>
        <w:rPr>
          <w:spacing w:val="-8"/>
          <w:sz w:val="26"/>
        </w:rPr>
        <w:t xml:space="preserve"> </w:t>
      </w:r>
      <w:r>
        <w:rPr>
          <w:sz w:val="26"/>
        </w:rPr>
        <w:t>(в</w:t>
      </w:r>
      <w:r>
        <w:rPr>
          <w:spacing w:val="-8"/>
          <w:sz w:val="26"/>
        </w:rPr>
        <w:t xml:space="preserve"> </w:t>
      </w:r>
      <w:r>
        <w:rPr>
          <w:sz w:val="26"/>
        </w:rPr>
        <w:t>протоколах</w:t>
      </w:r>
      <w:r>
        <w:rPr>
          <w:spacing w:val="-8"/>
          <w:sz w:val="26"/>
        </w:rPr>
        <w:t xml:space="preserve"> </w:t>
      </w:r>
      <w:r>
        <w:rPr>
          <w:sz w:val="26"/>
        </w:rPr>
        <w:t>зазначаються всі студенти у відповідності до наказів про допуск для проведення атестації, в тому числі</w:t>
      </w:r>
      <w:r>
        <w:rPr>
          <w:spacing w:val="-2"/>
          <w:sz w:val="26"/>
        </w:rPr>
        <w:t xml:space="preserve"> </w:t>
      </w:r>
      <w:r>
        <w:rPr>
          <w:sz w:val="26"/>
        </w:rPr>
        <w:t>ті,</w:t>
      </w:r>
      <w:r>
        <w:rPr>
          <w:spacing w:val="-2"/>
          <w:sz w:val="26"/>
        </w:rPr>
        <w:t xml:space="preserve"> </w:t>
      </w:r>
      <w:r>
        <w:rPr>
          <w:sz w:val="26"/>
        </w:rPr>
        <w:t>які</w:t>
      </w:r>
      <w:r>
        <w:rPr>
          <w:spacing w:val="-2"/>
          <w:sz w:val="26"/>
        </w:rPr>
        <w:t xml:space="preserve"> </w:t>
      </w:r>
      <w:r>
        <w:rPr>
          <w:sz w:val="26"/>
        </w:rPr>
        <w:t>не</w:t>
      </w:r>
      <w:r>
        <w:rPr>
          <w:spacing w:val="-1"/>
          <w:sz w:val="26"/>
        </w:rPr>
        <w:t xml:space="preserve"> </w:t>
      </w:r>
      <w:r>
        <w:rPr>
          <w:sz w:val="26"/>
        </w:rPr>
        <w:t>з’явилися)</w:t>
      </w:r>
      <w:r>
        <w:rPr>
          <w:spacing w:val="-1"/>
          <w:sz w:val="26"/>
        </w:rPr>
        <w:t xml:space="preserve"> </w:t>
      </w:r>
      <w:r>
        <w:rPr>
          <w:sz w:val="26"/>
        </w:rPr>
        <w:t>і</w:t>
      </w:r>
      <w:r>
        <w:rPr>
          <w:spacing w:val="-2"/>
          <w:sz w:val="26"/>
        </w:rPr>
        <w:t xml:space="preserve"> </w:t>
      </w:r>
      <w:r>
        <w:rPr>
          <w:sz w:val="26"/>
        </w:rPr>
        <w:t>оформлюється Секретарем ЕК.</w:t>
      </w:r>
      <w:r>
        <w:rPr>
          <w:spacing w:val="-2"/>
          <w:sz w:val="26"/>
        </w:rPr>
        <w:t xml:space="preserve"> </w:t>
      </w:r>
      <w:r>
        <w:rPr>
          <w:sz w:val="26"/>
        </w:rPr>
        <w:t>Без</w:t>
      </w:r>
      <w:r>
        <w:rPr>
          <w:spacing w:val="-1"/>
          <w:sz w:val="26"/>
        </w:rPr>
        <w:t xml:space="preserve"> </w:t>
      </w:r>
      <w:r>
        <w:rPr>
          <w:sz w:val="26"/>
        </w:rPr>
        <w:t>підписів</w:t>
      </w:r>
      <w:r>
        <w:rPr>
          <w:spacing w:val="-1"/>
          <w:sz w:val="26"/>
        </w:rPr>
        <w:t xml:space="preserve"> </w:t>
      </w:r>
      <w:r>
        <w:rPr>
          <w:sz w:val="26"/>
        </w:rPr>
        <w:t>Голови</w:t>
      </w:r>
      <w:r>
        <w:rPr>
          <w:spacing w:val="-1"/>
          <w:sz w:val="26"/>
        </w:rPr>
        <w:t xml:space="preserve"> </w:t>
      </w:r>
      <w:r>
        <w:rPr>
          <w:sz w:val="26"/>
        </w:rPr>
        <w:t>ЕК</w:t>
      </w:r>
      <w:r>
        <w:rPr>
          <w:spacing w:val="-2"/>
          <w:sz w:val="26"/>
        </w:rPr>
        <w:t xml:space="preserve"> </w:t>
      </w:r>
      <w:r>
        <w:rPr>
          <w:sz w:val="26"/>
        </w:rPr>
        <w:t>та Членів ЕК, які були присутні на засіданні, протокол вважається недійсним.</w:t>
      </w:r>
    </w:p>
    <w:p w:rsidR="009B62A5" w:rsidRDefault="00DA0E75">
      <w:pPr>
        <w:pStyle w:val="a5"/>
        <w:numPr>
          <w:ilvl w:val="1"/>
          <w:numId w:val="5"/>
        </w:numPr>
        <w:tabs>
          <w:tab w:val="left" w:pos="1142"/>
        </w:tabs>
        <w:spacing w:before="6" w:line="273" w:lineRule="auto"/>
        <w:ind w:right="123" w:firstLine="566"/>
        <w:jc w:val="both"/>
        <w:rPr>
          <w:sz w:val="26"/>
        </w:rPr>
      </w:pPr>
      <w:r>
        <w:rPr>
          <w:sz w:val="26"/>
        </w:rPr>
        <w:t>При</w:t>
      </w:r>
      <w:r>
        <w:rPr>
          <w:spacing w:val="-9"/>
          <w:sz w:val="26"/>
        </w:rPr>
        <w:t xml:space="preserve"> </w:t>
      </w:r>
      <w:r>
        <w:rPr>
          <w:sz w:val="26"/>
        </w:rPr>
        <w:t>проведенні</w:t>
      </w:r>
      <w:r>
        <w:rPr>
          <w:spacing w:val="-9"/>
          <w:sz w:val="26"/>
        </w:rPr>
        <w:t xml:space="preserve"> </w:t>
      </w:r>
      <w:r>
        <w:rPr>
          <w:sz w:val="26"/>
        </w:rPr>
        <w:t>кваліфікаційного</w:t>
      </w:r>
      <w:r>
        <w:rPr>
          <w:spacing w:val="-10"/>
          <w:sz w:val="26"/>
        </w:rPr>
        <w:t xml:space="preserve"> </w:t>
      </w:r>
      <w:r>
        <w:rPr>
          <w:sz w:val="26"/>
        </w:rPr>
        <w:t>іспиту</w:t>
      </w:r>
      <w:r>
        <w:rPr>
          <w:spacing w:val="-8"/>
          <w:sz w:val="26"/>
        </w:rPr>
        <w:t xml:space="preserve"> </w:t>
      </w:r>
      <w:r>
        <w:rPr>
          <w:sz w:val="26"/>
        </w:rPr>
        <w:t>в</w:t>
      </w:r>
      <w:r>
        <w:rPr>
          <w:spacing w:val="-7"/>
          <w:sz w:val="26"/>
        </w:rPr>
        <w:t xml:space="preserve"> </w:t>
      </w:r>
      <w:r>
        <w:rPr>
          <w:sz w:val="26"/>
        </w:rPr>
        <w:t>усній</w:t>
      </w:r>
      <w:r>
        <w:rPr>
          <w:spacing w:val="-9"/>
          <w:sz w:val="26"/>
        </w:rPr>
        <w:t xml:space="preserve"> </w:t>
      </w:r>
      <w:r>
        <w:rPr>
          <w:sz w:val="26"/>
        </w:rPr>
        <w:t>формі</w:t>
      </w:r>
      <w:r>
        <w:rPr>
          <w:spacing w:val="-10"/>
          <w:sz w:val="26"/>
        </w:rPr>
        <w:t xml:space="preserve"> </w:t>
      </w:r>
      <w:r>
        <w:rPr>
          <w:sz w:val="26"/>
        </w:rPr>
        <w:t>результати</w:t>
      </w:r>
      <w:r>
        <w:rPr>
          <w:spacing w:val="-9"/>
          <w:sz w:val="26"/>
        </w:rPr>
        <w:t xml:space="preserve"> </w:t>
      </w:r>
      <w:r>
        <w:rPr>
          <w:sz w:val="26"/>
        </w:rPr>
        <w:t>відповіді студента</w:t>
      </w:r>
      <w:r>
        <w:rPr>
          <w:spacing w:val="-9"/>
          <w:sz w:val="26"/>
        </w:rPr>
        <w:t xml:space="preserve"> </w:t>
      </w:r>
      <w:r>
        <w:rPr>
          <w:sz w:val="26"/>
        </w:rPr>
        <w:t>заносяться</w:t>
      </w:r>
      <w:r>
        <w:rPr>
          <w:spacing w:val="-8"/>
          <w:sz w:val="26"/>
        </w:rPr>
        <w:t xml:space="preserve"> </w:t>
      </w:r>
      <w:r>
        <w:rPr>
          <w:sz w:val="26"/>
        </w:rPr>
        <w:t>до</w:t>
      </w:r>
      <w:r>
        <w:rPr>
          <w:spacing w:val="-9"/>
          <w:sz w:val="26"/>
        </w:rPr>
        <w:t xml:space="preserve"> </w:t>
      </w:r>
      <w:r>
        <w:rPr>
          <w:sz w:val="26"/>
        </w:rPr>
        <w:t>індивідуальної</w:t>
      </w:r>
      <w:r>
        <w:rPr>
          <w:spacing w:val="-9"/>
          <w:sz w:val="26"/>
        </w:rPr>
        <w:t xml:space="preserve"> </w:t>
      </w:r>
      <w:r>
        <w:rPr>
          <w:sz w:val="26"/>
        </w:rPr>
        <w:t>відомості</w:t>
      </w:r>
      <w:r>
        <w:rPr>
          <w:spacing w:val="-6"/>
          <w:sz w:val="26"/>
        </w:rPr>
        <w:t xml:space="preserve"> </w:t>
      </w:r>
      <w:r>
        <w:rPr>
          <w:sz w:val="26"/>
        </w:rPr>
        <w:t>Голови</w:t>
      </w:r>
      <w:r>
        <w:rPr>
          <w:spacing w:val="-8"/>
          <w:sz w:val="26"/>
        </w:rPr>
        <w:t xml:space="preserve"> </w:t>
      </w:r>
      <w:r>
        <w:rPr>
          <w:sz w:val="26"/>
        </w:rPr>
        <w:t>ЕК</w:t>
      </w:r>
      <w:r>
        <w:rPr>
          <w:spacing w:val="-9"/>
          <w:sz w:val="26"/>
        </w:rPr>
        <w:t xml:space="preserve"> </w:t>
      </w:r>
      <w:r>
        <w:rPr>
          <w:sz w:val="26"/>
        </w:rPr>
        <w:t>та</w:t>
      </w:r>
      <w:r>
        <w:rPr>
          <w:spacing w:val="-4"/>
          <w:sz w:val="26"/>
        </w:rPr>
        <w:t xml:space="preserve"> </w:t>
      </w:r>
      <w:r>
        <w:rPr>
          <w:sz w:val="26"/>
        </w:rPr>
        <w:t>окремо</w:t>
      </w:r>
      <w:r>
        <w:rPr>
          <w:spacing w:val="-9"/>
          <w:sz w:val="26"/>
        </w:rPr>
        <w:t xml:space="preserve"> </w:t>
      </w:r>
      <w:r>
        <w:rPr>
          <w:sz w:val="26"/>
        </w:rPr>
        <w:t>кожного</w:t>
      </w:r>
      <w:r>
        <w:rPr>
          <w:spacing w:val="-7"/>
          <w:sz w:val="26"/>
        </w:rPr>
        <w:t xml:space="preserve"> </w:t>
      </w:r>
      <w:r>
        <w:rPr>
          <w:sz w:val="26"/>
        </w:rPr>
        <w:t>Члена ЕК. Сумарна оцінка результату атестації здобувача</w:t>
      </w:r>
      <w:r>
        <w:rPr>
          <w:spacing w:val="40"/>
          <w:sz w:val="26"/>
        </w:rPr>
        <w:t xml:space="preserve"> </w:t>
      </w:r>
      <w:r>
        <w:rPr>
          <w:sz w:val="26"/>
        </w:rPr>
        <w:t>освіти визначається як середньоарифметичне значення. Результати кваліфікаційного іспиту в усній формі Голова ЕК оголошує студентам після атестації всіх здобувачів</w:t>
      </w:r>
      <w:r>
        <w:rPr>
          <w:spacing w:val="40"/>
          <w:sz w:val="26"/>
        </w:rPr>
        <w:t xml:space="preserve"> </w:t>
      </w:r>
      <w:r>
        <w:rPr>
          <w:sz w:val="26"/>
        </w:rPr>
        <w:t>освіти того ж дня.</w:t>
      </w:r>
    </w:p>
    <w:p w:rsidR="009B62A5" w:rsidRDefault="00DA0E75">
      <w:pPr>
        <w:pStyle w:val="a3"/>
        <w:spacing w:before="10" w:line="276" w:lineRule="auto"/>
        <w:ind w:right="130"/>
      </w:pPr>
      <w:r>
        <w:t>Оцінювання виконання екзаменаційної роботи проводиться з урахуванням програм</w:t>
      </w:r>
      <w:r w:rsidR="009628BB">
        <w:t>и</w:t>
      </w:r>
      <w:r>
        <w:t xml:space="preserve"> складання </w:t>
      </w:r>
      <w:r w:rsidR="009628BB">
        <w:t>кваліфікаційного іспиту</w:t>
      </w:r>
      <w:r>
        <w:t xml:space="preserve">. Усі результати атестації погоджуються </w:t>
      </w:r>
      <w:r>
        <w:lastRenderedPageBreak/>
        <w:t>з Головою ЕК до моменту їх перенесення до підсумкової відомості, журналу обліку успішності академічної групи та протоколу.</w:t>
      </w:r>
    </w:p>
    <w:p w:rsidR="009B62A5" w:rsidRDefault="00DA0E75">
      <w:pPr>
        <w:pStyle w:val="a5"/>
        <w:numPr>
          <w:ilvl w:val="1"/>
          <w:numId w:val="5"/>
        </w:numPr>
        <w:tabs>
          <w:tab w:val="left" w:pos="1205"/>
        </w:tabs>
        <w:spacing w:before="1" w:line="273" w:lineRule="auto"/>
        <w:ind w:right="122" w:firstLine="566"/>
        <w:jc w:val="both"/>
        <w:rPr>
          <w:sz w:val="26"/>
        </w:rPr>
      </w:pPr>
      <w:r>
        <w:rPr>
          <w:sz w:val="26"/>
        </w:rPr>
        <w:t>Рішення ЕК про оцінку результатів складання кваліфікаційного іспиту, присудження</w:t>
      </w:r>
      <w:r>
        <w:rPr>
          <w:spacing w:val="-5"/>
          <w:sz w:val="26"/>
        </w:rPr>
        <w:t xml:space="preserve"> </w:t>
      </w:r>
      <w:r>
        <w:rPr>
          <w:sz w:val="26"/>
        </w:rPr>
        <w:t>ступеня</w:t>
      </w:r>
      <w:r>
        <w:rPr>
          <w:spacing w:val="-3"/>
          <w:sz w:val="26"/>
        </w:rPr>
        <w:t xml:space="preserve"> </w:t>
      </w:r>
      <w:r>
        <w:rPr>
          <w:sz w:val="26"/>
        </w:rPr>
        <w:t>фахово</w:t>
      </w:r>
      <w:r w:rsidR="009628BB">
        <w:rPr>
          <w:sz w:val="26"/>
        </w:rPr>
        <w:t xml:space="preserve">го молодшого бакалавра </w:t>
      </w:r>
      <w:r>
        <w:rPr>
          <w:sz w:val="26"/>
        </w:rPr>
        <w:t>та кваліфікації приймається на закритому засіданні ЕК відкритим голосуванням звичайною більшістю голосів Членів ЕК, які брали участь у засіданні. За однакової кількості голосів Голова ЕК має вирішальний голос.</w:t>
      </w:r>
    </w:p>
    <w:p w:rsidR="009B62A5" w:rsidRDefault="00DA0E75">
      <w:pPr>
        <w:pStyle w:val="a5"/>
        <w:numPr>
          <w:ilvl w:val="1"/>
          <w:numId w:val="5"/>
        </w:numPr>
        <w:tabs>
          <w:tab w:val="left" w:pos="1140"/>
        </w:tabs>
        <w:spacing w:before="7" w:line="273" w:lineRule="auto"/>
        <w:ind w:right="132" w:firstLine="566"/>
        <w:jc w:val="both"/>
        <w:rPr>
          <w:sz w:val="26"/>
        </w:rPr>
      </w:pPr>
      <w:r>
        <w:rPr>
          <w:sz w:val="26"/>
        </w:rPr>
        <w:t>Студенти, які за результатами</w:t>
      </w:r>
      <w:r>
        <w:rPr>
          <w:spacing w:val="40"/>
          <w:sz w:val="26"/>
        </w:rPr>
        <w:t xml:space="preserve"> </w:t>
      </w:r>
      <w:r>
        <w:rPr>
          <w:sz w:val="26"/>
        </w:rPr>
        <w:t>атестації у формі кваліфікаційного іспиту отримали незадовільну оцінку або не з’явилися на екзамен без поважних причин, підлягають відрахуванню з</w:t>
      </w:r>
      <w:r>
        <w:rPr>
          <w:spacing w:val="80"/>
          <w:sz w:val="26"/>
        </w:rPr>
        <w:t xml:space="preserve"> </w:t>
      </w:r>
      <w:r>
        <w:rPr>
          <w:sz w:val="26"/>
        </w:rPr>
        <w:t>коледжу, як такі, що не пройшли підсумкову атестацію.</w:t>
      </w:r>
    </w:p>
    <w:p w:rsidR="009B62A5" w:rsidRDefault="00DA0E75">
      <w:pPr>
        <w:pStyle w:val="a3"/>
        <w:spacing w:line="278" w:lineRule="auto"/>
        <w:ind w:right="128"/>
      </w:pPr>
      <w:r>
        <w:t>4.11. Повторне складання або перескладання кваліфікаційного іспиту з метою підвищення оцінки заборонене.</w:t>
      </w:r>
    </w:p>
    <w:p w:rsidR="009B62A5" w:rsidRDefault="00DA0E75">
      <w:pPr>
        <w:pStyle w:val="a3"/>
        <w:spacing w:line="276" w:lineRule="auto"/>
        <w:ind w:right="124"/>
      </w:pPr>
      <w:r>
        <w:t>4.12 Для студентів, як</w:t>
      </w:r>
      <w:r w:rsidR="005D50C0">
        <w:t>і</w:t>
      </w:r>
      <w:r>
        <w:t xml:space="preserve"> не з’явилися на кваліфікаційний іспит з поважної, належним чином документально підтвердженої причини, може бути проведене додаткове</w:t>
      </w:r>
      <w:r>
        <w:rPr>
          <w:spacing w:val="-17"/>
        </w:rPr>
        <w:t xml:space="preserve"> </w:t>
      </w:r>
      <w:r>
        <w:t>засідання</w:t>
      </w:r>
      <w:r>
        <w:rPr>
          <w:spacing w:val="-16"/>
        </w:rPr>
        <w:t xml:space="preserve"> </w:t>
      </w:r>
      <w:r>
        <w:t>ЕК.</w:t>
      </w:r>
      <w:r>
        <w:rPr>
          <w:spacing w:val="-16"/>
        </w:rPr>
        <w:t xml:space="preserve"> </w:t>
      </w:r>
      <w:r>
        <w:t>Підставою</w:t>
      </w:r>
      <w:r>
        <w:rPr>
          <w:spacing w:val="-16"/>
        </w:rPr>
        <w:t xml:space="preserve"> </w:t>
      </w:r>
      <w:r>
        <w:t>для</w:t>
      </w:r>
      <w:r>
        <w:rPr>
          <w:spacing w:val="-17"/>
        </w:rPr>
        <w:t xml:space="preserve"> </w:t>
      </w:r>
      <w:r>
        <w:t>допуску</w:t>
      </w:r>
      <w:r>
        <w:rPr>
          <w:spacing w:val="-16"/>
        </w:rPr>
        <w:t xml:space="preserve"> </w:t>
      </w:r>
      <w:r>
        <w:t>студента</w:t>
      </w:r>
      <w:r>
        <w:rPr>
          <w:spacing w:val="-16"/>
        </w:rPr>
        <w:t xml:space="preserve"> </w:t>
      </w:r>
      <w:r>
        <w:t>до</w:t>
      </w:r>
      <w:r>
        <w:rPr>
          <w:spacing w:val="-16"/>
        </w:rPr>
        <w:t xml:space="preserve"> </w:t>
      </w:r>
      <w:r>
        <w:t>такого</w:t>
      </w:r>
      <w:r>
        <w:rPr>
          <w:spacing w:val="-17"/>
        </w:rPr>
        <w:t xml:space="preserve"> </w:t>
      </w:r>
      <w:r>
        <w:t>засідання</w:t>
      </w:r>
      <w:r>
        <w:rPr>
          <w:spacing w:val="-16"/>
        </w:rPr>
        <w:t xml:space="preserve"> </w:t>
      </w:r>
      <w:r>
        <w:t>має</w:t>
      </w:r>
      <w:r>
        <w:rPr>
          <w:spacing w:val="-16"/>
        </w:rPr>
        <w:t xml:space="preserve"> </w:t>
      </w:r>
      <w:r>
        <w:t>бути заява на ім’я Голови ЕК.</w:t>
      </w:r>
    </w:p>
    <w:p w:rsidR="009B62A5" w:rsidRDefault="00DA0E75">
      <w:pPr>
        <w:pStyle w:val="a5"/>
        <w:numPr>
          <w:ilvl w:val="1"/>
          <w:numId w:val="1"/>
        </w:numPr>
        <w:tabs>
          <w:tab w:val="left" w:pos="1338"/>
        </w:tabs>
        <w:spacing w:before="68" w:line="273" w:lineRule="auto"/>
        <w:ind w:right="124" w:firstLine="566"/>
        <w:rPr>
          <w:sz w:val="26"/>
        </w:rPr>
      </w:pPr>
      <w:r>
        <w:rPr>
          <w:sz w:val="26"/>
        </w:rPr>
        <w:t>Повторне складання кваліфікаційного іспиту дозволяється тільки під час наступного терміну роботи ЕК протягом трьох років після закінчення</w:t>
      </w:r>
      <w:r>
        <w:rPr>
          <w:spacing w:val="80"/>
          <w:sz w:val="26"/>
        </w:rPr>
        <w:t xml:space="preserve"> </w:t>
      </w:r>
      <w:r>
        <w:rPr>
          <w:sz w:val="26"/>
        </w:rPr>
        <w:t>коледжу. Перелік</w:t>
      </w:r>
      <w:r>
        <w:rPr>
          <w:spacing w:val="-3"/>
          <w:sz w:val="26"/>
        </w:rPr>
        <w:t xml:space="preserve"> </w:t>
      </w:r>
      <w:r>
        <w:rPr>
          <w:sz w:val="26"/>
        </w:rPr>
        <w:t>дисциплін,</w:t>
      </w:r>
      <w:r>
        <w:rPr>
          <w:spacing w:val="-4"/>
          <w:sz w:val="26"/>
        </w:rPr>
        <w:t xml:space="preserve"> </w:t>
      </w:r>
      <w:r>
        <w:rPr>
          <w:sz w:val="26"/>
        </w:rPr>
        <w:t>які</w:t>
      </w:r>
      <w:r>
        <w:rPr>
          <w:spacing w:val="-5"/>
          <w:sz w:val="26"/>
        </w:rPr>
        <w:t xml:space="preserve"> </w:t>
      </w:r>
      <w:r>
        <w:rPr>
          <w:sz w:val="26"/>
        </w:rPr>
        <w:t>входять</w:t>
      </w:r>
      <w:r>
        <w:rPr>
          <w:spacing w:val="-5"/>
          <w:sz w:val="26"/>
        </w:rPr>
        <w:t xml:space="preserve"> </w:t>
      </w:r>
      <w:r>
        <w:rPr>
          <w:sz w:val="26"/>
        </w:rPr>
        <w:t>до</w:t>
      </w:r>
      <w:r>
        <w:rPr>
          <w:spacing w:val="-3"/>
          <w:sz w:val="26"/>
        </w:rPr>
        <w:t xml:space="preserve"> </w:t>
      </w:r>
      <w:r>
        <w:rPr>
          <w:sz w:val="26"/>
        </w:rPr>
        <w:t>кваліфікаційного</w:t>
      </w:r>
      <w:r>
        <w:rPr>
          <w:spacing w:val="-4"/>
          <w:sz w:val="26"/>
        </w:rPr>
        <w:t xml:space="preserve"> </w:t>
      </w:r>
      <w:r>
        <w:rPr>
          <w:sz w:val="26"/>
        </w:rPr>
        <w:t>іспиту,</w:t>
      </w:r>
      <w:r>
        <w:rPr>
          <w:spacing w:val="-4"/>
          <w:sz w:val="26"/>
        </w:rPr>
        <w:t xml:space="preserve"> </w:t>
      </w:r>
      <w:r>
        <w:rPr>
          <w:sz w:val="26"/>
        </w:rPr>
        <w:t>для</w:t>
      </w:r>
      <w:r>
        <w:rPr>
          <w:spacing w:val="-4"/>
          <w:sz w:val="26"/>
        </w:rPr>
        <w:t xml:space="preserve"> </w:t>
      </w:r>
      <w:r>
        <w:rPr>
          <w:sz w:val="26"/>
        </w:rPr>
        <w:t>осіб,</w:t>
      </w:r>
      <w:r>
        <w:rPr>
          <w:spacing w:val="-4"/>
          <w:sz w:val="26"/>
        </w:rPr>
        <w:t xml:space="preserve"> </w:t>
      </w:r>
      <w:r>
        <w:rPr>
          <w:sz w:val="26"/>
        </w:rPr>
        <w:t>які</w:t>
      </w:r>
      <w:r>
        <w:rPr>
          <w:spacing w:val="-5"/>
          <w:sz w:val="26"/>
        </w:rPr>
        <w:t xml:space="preserve"> </w:t>
      </w:r>
      <w:r>
        <w:rPr>
          <w:sz w:val="26"/>
        </w:rPr>
        <w:t>їх</w:t>
      </w:r>
      <w:r>
        <w:rPr>
          <w:spacing w:val="-4"/>
          <w:sz w:val="26"/>
        </w:rPr>
        <w:t xml:space="preserve"> </w:t>
      </w:r>
      <w:r>
        <w:rPr>
          <w:sz w:val="26"/>
        </w:rPr>
        <w:t>складають повторно, визначається навчальним планом, що був чинним у рік закінчення ним закладу освіти. Протоколи для осіб, які повторно складають кваліфікаційний іспит оформлюються окремо від основного протоколу.</w:t>
      </w:r>
    </w:p>
    <w:p w:rsidR="009B62A5" w:rsidRDefault="00DA0E75">
      <w:pPr>
        <w:pStyle w:val="a5"/>
        <w:numPr>
          <w:ilvl w:val="1"/>
          <w:numId w:val="1"/>
        </w:numPr>
        <w:tabs>
          <w:tab w:val="left" w:pos="1367"/>
        </w:tabs>
        <w:spacing w:before="10" w:line="273" w:lineRule="auto"/>
        <w:ind w:right="127" w:firstLine="566"/>
        <w:rPr>
          <w:sz w:val="26"/>
        </w:rPr>
      </w:pPr>
      <w:r>
        <w:rPr>
          <w:sz w:val="26"/>
        </w:rPr>
        <w:t>Завідуючі відділеннями повинні забезпечити зберігання пакетів екзаменаційних білетів, екзаменаційних письмових робіт, нотаток під час складання кваліфікаційного іспиту в усній формі протягом трьох місяців після закінчення роботи ЕК для розгляду у випадку подання апеляції та подальше їх знищення згідно оформлених актів встановленої форми.</w:t>
      </w:r>
    </w:p>
    <w:p w:rsidR="009B62A5" w:rsidRDefault="00DA0E75">
      <w:pPr>
        <w:pStyle w:val="Heading2"/>
        <w:numPr>
          <w:ilvl w:val="0"/>
          <w:numId w:val="5"/>
        </w:numPr>
        <w:tabs>
          <w:tab w:val="left" w:pos="1955"/>
        </w:tabs>
        <w:spacing w:before="69"/>
        <w:ind w:left="1955" w:hanging="425"/>
        <w:jc w:val="left"/>
      </w:pPr>
      <w:r>
        <w:t>ПІДВЕДЕННЯ</w:t>
      </w:r>
      <w:r>
        <w:rPr>
          <w:spacing w:val="-13"/>
        </w:rPr>
        <w:t xml:space="preserve"> </w:t>
      </w:r>
      <w:r>
        <w:t>ПІДСУМКІВ</w:t>
      </w:r>
      <w:r>
        <w:rPr>
          <w:spacing w:val="-10"/>
        </w:rPr>
        <w:t xml:space="preserve"> </w:t>
      </w:r>
      <w:r>
        <w:t>АТЕСТАЦІЇ</w:t>
      </w:r>
      <w:r>
        <w:rPr>
          <w:spacing w:val="-12"/>
        </w:rPr>
        <w:t xml:space="preserve"> </w:t>
      </w:r>
      <w:r>
        <w:t>ТА</w:t>
      </w:r>
      <w:r>
        <w:rPr>
          <w:spacing w:val="-12"/>
        </w:rPr>
        <w:t xml:space="preserve"> </w:t>
      </w:r>
      <w:r>
        <w:rPr>
          <w:spacing w:val="-2"/>
        </w:rPr>
        <w:t>РОБОТА</w:t>
      </w:r>
    </w:p>
    <w:p w:rsidR="009B62A5" w:rsidRDefault="00DA0E75">
      <w:pPr>
        <w:spacing w:before="40"/>
        <w:ind w:left="3655"/>
        <w:rPr>
          <w:b/>
          <w:sz w:val="26"/>
        </w:rPr>
      </w:pPr>
      <w:r>
        <w:rPr>
          <w:b/>
          <w:spacing w:val="-2"/>
          <w:sz w:val="26"/>
        </w:rPr>
        <w:t>АПЕЛЯЦІЙНОЇ</w:t>
      </w:r>
      <w:r>
        <w:rPr>
          <w:b/>
          <w:spacing w:val="1"/>
          <w:sz w:val="26"/>
        </w:rPr>
        <w:t xml:space="preserve"> </w:t>
      </w:r>
      <w:r>
        <w:rPr>
          <w:b/>
          <w:spacing w:val="-2"/>
          <w:sz w:val="26"/>
        </w:rPr>
        <w:t>КОМІСІЇ</w:t>
      </w:r>
    </w:p>
    <w:p w:rsidR="009B62A5" w:rsidRDefault="00DA0E75">
      <w:pPr>
        <w:pStyle w:val="a5"/>
        <w:numPr>
          <w:ilvl w:val="1"/>
          <w:numId w:val="5"/>
        </w:numPr>
        <w:tabs>
          <w:tab w:val="left" w:pos="1077"/>
        </w:tabs>
        <w:spacing w:before="242"/>
        <w:ind w:left="1077" w:hanging="490"/>
        <w:jc w:val="both"/>
        <w:rPr>
          <w:sz w:val="26"/>
        </w:rPr>
      </w:pPr>
      <w:r>
        <w:rPr>
          <w:sz w:val="26"/>
        </w:rPr>
        <w:t>За</w:t>
      </w:r>
      <w:r>
        <w:rPr>
          <w:spacing w:val="-7"/>
          <w:sz w:val="26"/>
        </w:rPr>
        <w:t xml:space="preserve"> </w:t>
      </w:r>
      <w:r>
        <w:rPr>
          <w:sz w:val="26"/>
        </w:rPr>
        <w:t>підсумками</w:t>
      </w:r>
      <w:r>
        <w:rPr>
          <w:spacing w:val="-7"/>
          <w:sz w:val="26"/>
        </w:rPr>
        <w:t xml:space="preserve"> </w:t>
      </w:r>
      <w:r>
        <w:rPr>
          <w:sz w:val="26"/>
        </w:rPr>
        <w:t>роботи</w:t>
      </w:r>
      <w:r>
        <w:rPr>
          <w:spacing w:val="-5"/>
          <w:sz w:val="26"/>
        </w:rPr>
        <w:t xml:space="preserve"> </w:t>
      </w:r>
      <w:r>
        <w:rPr>
          <w:sz w:val="26"/>
        </w:rPr>
        <w:t>ЕК</w:t>
      </w:r>
      <w:r>
        <w:rPr>
          <w:spacing w:val="-7"/>
          <w:sz w:val="26"/>
        </w:rPr>
        <w:t xml:space="preserve"> </w:t>
      </w:r>
      <w:r>
        <w:rPr>
          <w:sz w:val="26"/>
        </w:rPr>
        <w:t>її</w:t>
      </w:r>
      <w:r>
        <w:rPr>
          <w:spacing w:val="-5"/>
          <w:sz w:val="26"/>
        </w:rPr>
        <w:t xml:space="preserve"> </w:t>
      </w:r>
      <w:r>
        <w:rPr>
          <w:sz w:val="26"/>
        </w:rPr>
        <w:t>Голова</w:t>
      </w:r>
      <w:r>
        <w:rPr>
          <w:spacing w:val="-7"/>
          <w:sz w:val="26"/>
        </w:rPr>
        <w:t xml:space="preserve"> </w:t>
      </w:r>
      <w:r>
        <w:rPr>
          <w:sz w:val="26"/>
        </w:rPr>
        <w:t>складає</w:t>
      </w:r>
      <w:r>
        <w:rPr>
          <w:spacing w:val="-5"/>
          <w:sz w:val="26"/>
        </w:rPr>
        <w:t xml:space="preserve"> </w:t>
      </w:r>
      <w:r>
        <w:rPr>
          <w:spacing w:val="-2"/>
          <w:sz w:val="26"/>
        </w:rPr>
        <w:t>звіт.</w:t>
      </w:r>
    </w:p>
    <w:p w:rsidR="009B62A5" w:rsidRDefault="00DA0E75">
      <w:pPr>
        <w:pStyle w:val="a5"/>
        <w:numPr>
          <w:ilvl w:val="1"/>
          <w:numId w:val="5"/>
        </w:numPr>
        <w:tabs>
          <w:tab w:val="left" w:pos="1147"/>
        </w:tabs>
        <w:spacing w:before="42" w:line="273" w:lineRule="auto"/>
        <w:ind w:right="125" w:firstLine="566"/>
        <w:jc w:val="both"/>
        <w:rPr>
          <w:sz w:val="26"/>
        </w:rPr>
      </w:pPr>
      <w:r>
        <w:rPr>
          <w:sz w:val="26"/>
        </w:rPr>
        <w:t>У звіті за будь-якої форми атестації здобувачів фахової передвищої освіти мають бути відображені результати з аналізом рівня підготовки випускників, його відповідності вимогам результатів навчання освітньої програми. Вказуються недоліки, допущені у підготовці випускників та надаються пропозиції щодо їх усунення.</w:t>
      </w:r>
    </w:p>
    <w:p w:rsidR="009B62A5" w:rsidRDefault="00DA0E75">
      <w:pPr>
        <w:pStyle w:val="a3"/>
        <w:spacing w:before="12"/>
        <w:ind w:left="587" w:firstLine="0"/>
      </w:pPr>
      <w:r>
        <w:t>Результати</w:t>
      </w:r>
      <w:r>
        <w:rPr>
          <w:spacing w:val="-10"/>
        </w:rPr>
        <w:t xml:space="preserve"> </w:t>
      </w:r>
      <w:r>
        <w:t>підсумкової</w:t>
      </w:r>
      <w:r>
        <w:rPr>
          <w:spacing w:val="-11"/>
        </w:rPr>
        <w:t xml:space="preserve"> </w:t>
      </w:r>
      <w:r>
        <w:t>атестації</w:t>
      </w:r>
      <w:r>
        <w:rPr>
          <w:spacing w:val="-9"/>
        </w:rPr>
        <w:t xml:space="preserve"> </w:t>
      </w:r>
      <w:r>
        <w:t>узагальнюються</w:t>
      </w:r>
      <w:r>
        <w:rPr>
          <w:spacing w:val="-10"/>
        </w:rPr>
        <w:t xml:space="preserve"> </w:t>
      </w:r>
      <w:r>
        <w:t>у</w:t>
      </w:r>
      <w:r>
        <w:rPr>
          <w:spacing w:val="-11"/>
        </w:rPr>
        <w:t xml:space="preserve"> </w:t>
      </w:r>
      <w:r>
        <w:rPr>
          <w:spacing w:val="-2"/>
        </w:rPr>
        <w:t>звіті.</w:t>
      </w:r>
    </w:p>
    <w:p w:rsidR="009B62A5" w:rsidRDefault="00DA0E75">
      <w:pPr>
        <w:pStyle w:val="a5"/>
        <w:numPr>
          <w:ilvl w:val="1"/>
          <w:numId w:val="5"/>
        </w:numPr>
        <w:tabs>
          <w:tab w:val="left" w:pos="1092"/>
        </w:tabs>
        <w:spacing w:before="45" w:line="273" w:lineRule="auto"/>
        <w:ind w:right="129" w:firstLine="566"/>
        <w:jc w:val="both"/>
        <w:rPr>
          <w:sz w:val="26"/>
        </w:rPr>
      </w:pPr>
      <w:r>
        <w:rPr>
          <w:sz w:val="26"/>
        </w:rPr>
        <w:t>Звіт про роботу ЕК обговорюється та затверджуються на її заключному засіданні та підписується Головою ЕК. Зі звітом обов’язково повинні ознайомитись голова випускної циклової комісії, завідувач відділенням, що засвідчується їх підписами на звіті.</w:t>
      </w:r>
    </w:p>
    <w:p w:rsidR="009B62A5" w:rsidRDefault="00DA0E75">
      <w:pPr>
        <w:pStyle w:val="a5"/>
        <w:numPr>
          <w:ilvl w:val="1"/>
          <w:numId w:val="5"/>
        </w:numPr>
        <w:tabs>
          <w:tab w:val="left" w:pos="1099"/>
        </w:tabs>
        <w:spacing w:before="5" w:line="268" w:lineRule="auto"/>
        <w:ind w:right="137" w:firstLine="566"/>
        <w:jc w:val="both"/>
        <w:rPr>
          <w:sz w:val="26"/>
        </w:rPr>
      </w:pPr>
      <w:r>
        <w:rPr>
          <w:sz w:val="26"/>
        </w:rPr>
        <w:t>Питання про підсумки роботи ЕК та розроблені заходи обговорюються на засіданні випускних циклових комісій та на засіданні Педагогічної ради</w:t>
      </w:r>
      <w:r>
        <w:rPr>
          <w:spacing w:val="40"/>
          <w:sz w:val="26"/>
        </w:rPr>
        <w:t xml:space="preserve"> </w:t>
      </w:r>
      <w:r>
        <w:rPr>
          <w:sz w:val="26"/>
        </w:rPr>
        <w:t>коледжу.</w:t>
      </w:r>
    </w:p>
    <w:p w:rsidR="009B62A5" w:rsidRDefault="00DA0E75">
      <w:pPr>
        <w:pStyle w:val="a5"/>
        <w:numPr>
          <w:ilvl w:val="1"/>
          <w:numId w:val="5"/>
        </w:numPr>
        <w:tabs>
          <w:tab w:val="left" w:pos="1159"/>
        </w:tabs>
        <w:spacing w:before="10" w:line="268" w:lineRule="auto"/>
        <w:ind w:right="136" w:firstLine="566"/>
        <w:jc w:val="both"/>
        <w:rPr>
          <w:sz w:val="26"/>
        </w:rPr>
      </w:pPr>
      <w:r>
        <w:rPr>
          <w:sz w:val="26"/>
        </w:rPr>
        <w:lastRenderedPageBreak/>
        <w:t>Звіт подається директору коледжу у двох примірниках у тижневий термін після закінчення роботи ЕК.</w:t>
      </w:r>
    </w:p>
    <w:p w:rsidR="009B62A5" w:rsidRDefault="00DA0E75">
      <w:pPr>
        <w:pStyle w:val="Heading2"/>
        <w:numPr>
          <w:ilvl w:val="0"/>
          <w:numId w:val="5"/>
        </w:numPr>
        <w:tabs>
          <w:tab w:val="left" w:pos="3400"/>
        </w:tabs>
        <w:ind w:left="3400" w:hanging="280"/>
        <w:jc w:val="left"/>
      </w:pPr>
      <w:r>
        <w:rPr>
          <w:spacing w:val="-2"/>
        </w:rPr>
        <w:t>ПРИКІНЦЕВІ</w:t>
      </w:r>
      <w:r>
        <w:t xml:space="preserve"> </w:t>
      </w:r>
      <w:r>
        <w:rPr>
          <w:spacing w:val="-2"/>
        </w:rPr>
        <w:t>ПОЛОЖЕННЯ</w:t>
      </w:r>
    </w:p>
    <w:p w:rsidR="009B62A5" w:rsidRDefault="00DA0E75">
      <w:pPr>
        <w:pStyle w:val="a5"/>
        <w:numPr>
          <w:ilvl w:val="1"/>
          <w:numId w:val="5"/>
        </w:numPr>
        <w:tabs>
          <w:tab w:val="left" w:pos="1197"/>
        </w:tabs>
        <w:spacing w:before="240" w:line="268" w:lineRule="auto"/>
        <w:ind w:right="142" w:firstLine="566"/>
        <w:jc w:val="both"/>
        <w:rPr>
          <w:sz w:val="26"/>
        </w:rPr>
      </w:pPr>
      <w:r>
        <w:rPr>
          <w:sz w:val="26"/>
        </w:rPr>
        <w:t>Дане Положення набуває чинності з моменту його затвердження директором</w:t>
      </w:r>
      <w:r>
        <w:rPr>
          <w:spacing w:val="40"/>
          <w:sz w:val="26"/>
        </w:rPr>
        <w:t xml:space="preserve"> </w:t>
      </w:r>
      <w:r>
        <w:rPr>
          <w:sz w:val="26"/>
        </w:rPr>
        <w:t>коледжу.</w:t>
      </w:r>
    </w:p>
    <w:p w:rsidR="009B62A5" w:rsidRDefault="00DA0E75">
      <w:pPr>
        <w:pStyle w:val="a5"/>
        <w:numPr>
          <w:ilvl w:val="1"/>
          <w:numId w:val="5"/>
        </w:numPr>
        <w:tabs>
          <w:tab w:val="left" w:pos="1147"/>
        </w:tabs>
        <w:spacing w:before="10" w:line="273" w:lineRule="auto"/>
        <w:ind w:right="124" w:firstLine="566"/>
        <w:jc w:val="both"/>
        <w:rPr>
          <w:sz w:val="26"/>
        </w:rPr>
      </w:pPr>
      <w:r>
        <w:rPr>
          <w:sz w:val="26"/>
        </w:rPr>
        <w:t>Внесення змін та доповнень до чинного Положення відбувається за поданням заступника директора з навчально</w:t>
      </w:r>
      <w:r w:rsidR="005D50C0">
        <w:rPr>
          <w:sz w:val="26"/>
        </w:rPr>
        <w:t>-виховної</w:t>
      </w:r>
      <w:r>
        <w:rPr>
          <w:sz w:val="26"/>
        </w:rPr>
        <w:t xml:space="preserve"> роботи</w:t>
      </w:r>
      <w:r>
        <w:rPr>
          <w:spacing w:val="40"/>
          <w:sz w:val="26"/>
        </w:rPr>
        <w:t xml:space="preserve"> </w:t>
      </w:r>
      <w:r>
        <w:rPr>
          <w:sz w:val="26"/>
        </w:rPr>
        <w:t>коледжу за погодженням Педагогічної рад</w:t>
      </w:r>
      <w:r w:rsidR="009628BB">
        <w:rPr>
          <w:sz w:val="26"/>
        </w:rPr>
        <w:t>и</w:t>
      </w:r>
      <w:r>
        <w:rPr>
          <w:spacing w:val="40"/>
          <w:sz w:val="26"/>
        </w:rPr>
        <w:t xml:space="preserve"> </w:t>
      </w:r>
      <w:r>
        <w:rPr>
          <w:sz w:val="26"/>
        </w:rPr>
        <w:t>і затвердженням директором коледжу.</w:t>
      </w:r>
    </w:p>
    <w:p w:rsidR="009B62A5" w:rsidRDefault="00DA0E75">
      <w:pPr>
        <w:pStyle w:val="a5"/>
        <w:numPr>
          <w:ilvl w:val="1"/>
          <w:numId w:val="5"/>
        </w:numPr>
        <w:tabs>
          <w:tab w:val="left" w:pos="1272"/>
        </w:tabs>
        <w:spacing w:line="268" w:lineRule="auto"/>
        <w:ind w:right="132" w:firstLine="566"/>
        <w:jc w:val="both"/>
        <w:rPr>
          <w:sz w:val="26"/>
        </w:rPr>
      </w:pPr>
      <w:r>
        <w:rPr>
          <w:sz w:val="26"/>
        </w:rPr>
        <w:t xml:space="preserve">В мотивації змін або доповнень обов’язковим є дотримання </w:t>
      </w:r>
      <w:proofErr w:type="spellStart"/>
      <w:r>
        <w:rPr>
          <w:sz w:val="26"/>
        </w:rPr>
        <w:t>нормативно-</w:t>
      </w:r>
      <w:proofErr w:type="spellEnd"/>
      <w:r>
        <w:rPr>
          <w:sz w:val="26"/>
        </w:rPr>
        <w:t xml:space="preserve"> правових</w:t>
      </w:r>
      <w:r>
        <w:rPr>
          <w:spacing w:val="-13"/>
          <w:sz w:val="26"/>
        </w:rPr>
        <w:t xml:space="preserve"> </w:t>
      </w:r>
      <w:r>
        <w:rPr>
          <w:sz w:val="26"/>
        </w:rPr>
        <w:t>актів</w:t>
      </w:r>
      <w:r>
        <w:rPr>
          <w:spacing w:val="-14"/>
          <w:sz w:val="26"/>
        </w:rPr>
        <w:t xml:space="preserve"> </w:t>
      </w:r>
      <w:r>
        <w:rPr>
          <w:sz w:val="26"/>
        </w:rPr>
        <w:t>України</w:t>
      </w:r>
      <w:r>
        <w:rPr>
          <w:spacing w:val="-13"/>
          <w:sz w:val="26"/>
        </w:rPr>
        <w:t xml:space="preserve"> </w:t>
      </w:r>
      <w:r>
        <w:rPr>
          <w:sz w:val="26"/>
        </w:rPr>
        <w:t>та</w:t>
      </w:r>
      <w:r>
        <w:rPr>
          <w:spacing w:val="-14"/>
          <w:sz w:val="26"/>
        </w:rPr>
        <w:t xml:space="preserve"> </w:t>
      </w:r>
      <w:r>
        <w:rPr>
          <w:sz w:val="26"/>
        </w:rPr>
        <w:t>посилання</w:t>
      </w:r>
      <w:r>
        <w:rPr>
          <w:spacing w:val="-12"/>
          <w:sz w:val="26"/>
        </w:rPr>
        <w:t xml:space="preserve"> </w:t>
      </w:r>
      <w:r>
        <w:rPr>
          <w:sz w:val="26"/>
        </w:rPr>
        <w:t>на</w:t>
      </w:r>
      <w:r>
        <w:rPr>
          <w:spacing w:val="-13"/>
          <w:sz w:val="26"/>
        </w:rPr>
        <w:t xml:space="preserve"> </w:t>
      </w:r>
      <w:r>
        <w:rPr>
          <w:sz w:val="26"/>
        </w:rPr>
        <w:t>норму,</w:t>
      </w:r>
      <w:r>
        <w:rPr>
          <w:spacing w:val="-14"/>
          <w:sz w:val="26"/>
        </w:rPr>
        <w:t xml:space="preserve"> </w:t>
      </w:r>
      <w:r>
        <w:rPr>
          <w:sz w:val="26"/>
        </w:rPr>
        <w:t>що</w:t>
      </w:r>
      <w:r>
        <w:rPr>
          <w:spacing w:val="-14"/>
          <w:sz w:val="26"/>
        </w:rPr>
        <w:t xml:space="preserve"> </w:t>
      </w:r>
      <w:r>
        <w:rPr>
          <w:sz w:val="26"/>
        </w:rPr>
        <w:t>змінює</w:t>
      </w:r>
      <w:r>
        <w:rPr>
          <w:spacing w:val="-14"/>
          <w:sz w:val="26"/>
        </w:rPr>
        <w:t xml:space="preserve"> </w:t>
      </w:r>
      <w:r>
        <w:rPr>
          <w:sz w:val="26"/>
        </w:rPr>
        <w:t>пункти</w:t>
      </w:r>
      <w:r>
        <w:rPr>
          <w:spacing w:val="-13"/>
          <w:sz w:val="26"/>
        </w:rPr>
        <w:t xml:space="preserve"> </w:t>
      </w:r>
      <w:r>
        <w:rPr>
          <w:sz w:val="26"/>
        </w:rPr>
        <w:t>даного</w:t>
      </w:r>
      <w:r>
        <w:rPr>
          <w:spacing w:val="-13"/>
          <w:sz w:val="26"/>
        </w:rPr>
        <w:t xml:space="preserve"> </w:t>
      </w:r>
      <w:r>
        <w:rPr>
          <w:sz w:val="26"/>
        </w:rPr>
        <w:t>Положення.</w:t>
      </w:r>
    </w:p>
    <w:p w:rsidR="009B62A5" w:rsidRDefault="00DA0E75">
      <w:pPr>
        <w:pStyle w:val="a5"/>
        <w:numPr>
          <w:ilvl w:val="1"/>
          <w:numId w:val="5"/>
        </w:numPr>
        <w:tabs>
          <w:tab w:val="left" w:pos="1224"/>
        </w:tabs>
        <w:spacing w:before="11" w:line="268" w:lineRule="auto"/>
        <w:ind w:left="587" w:right="133" w:firstLine="0"/>
        <w:jc w:val="both"/>
        <w:rPr>
          <w:sz w:val="26"/>
        </w:rPr>
      </w:pPr>
      <w:r>
        <w:rPr>
          <w:sz w:val="26"/>
        </w:rPr>
        <w:t>Набуття чинності змін та доповнень оформлюється відповідним наказом директора коледжу із зазначенням строку та термінів дії змін.</w:t>
      </w:r>
    </w:p>
    <w:sectPr w:rsidR="009B62A5" w:rsidSect="006430D4">
      <w:pgSz w:w="11920" w:h="16850"/>
      <w:pgMar w:top="1080" w:right="850" w:bottom="709" w:left="1417"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A0B3E"/>
    <w:multiLevelType w:val="multilevel"/>
    <w:tmpl w:val="35321496"/>
    <w:lvl w:ilvl="0">
      <w:start w:val="4"/>
      <w:numFmt w:val="decimal"/>
      <w:lvlText w:val="%1"/>
      <w:lvlJc w:val="left"/>
      <w:pPr>
        <w:ind w:left="21" w:hanging="756"/>
      </w:pPr>
      <w:rPr>
        <w:rFonts w:hint="default"/>
        <w:lang w:val="uk-UA" w:eastAsia="en-US" w:bidi="ar-SA"/>
      </w:rPr>
    </w:lvl>
    <w:lvl w:ilvl="1">
      <w:start w:val="13"/>
      <w:numFmt w:val="decimal"/>
      <w:lvlText w:val="%1.%2."/>
      <w:lvlJc w:val="left"/>
      <w:pPr>
        <w:ind w:left="21" w:hanging="756"/>
      </w:pPr>
      <w:rPr>
        <w:rFonts w:ascii="Times New Roman" w:eastAsia="Times New Roman" w:hAnsi="Times New Roman" w:cs="Times New Roman" w:hint="default"/>
        <w:b w:val="0"/>
        <w:bCs w:val="0"/>
        <w:i w:val="0"/>
        <w:iCs w:val="0"/>
        <w:spacing w:val="-4"/>
        <w:w w:val="100"/>
        <w:sz w:val="28"/>
        <w:szCs w:val="28"/>
        <w:lang w:val="uk-UA" w:eastAsia="en-US" w:bidi="ar-SA"/>
      </w:rPr>
    </w:lvl>
    <w:lvl w:ilvl="2">
      <w:numFmt w:val="bullet"/>
      <w:lvlText w:val="•"/>
      <w:lvlJc w:val="left"/>
      <w:pPr>
        <w:ind w:left="1944" w:hanging="756"/>
      </w:pPr>
      <w:rPr>
        <w:rFonts w:hint="default"/>
        <w:lang w:val="uk-UA" w:eastAsia="en-US" w:bidi="ar-SA"/>
      </w:rPr>
    </w:lvl>
    <w:lvl w:ilvl="3">
      <w:numFmt w:val="bullet"/>
      <w:lvlText w:val="•"/>
      <w:lvlJc w:val="left"/>
      <w:pPr>
        <w:ind w:left="2907" w:hanging="756"/>
      </w:pPr>
      <w:rPr>
        <w:rFonts w:hint="default"/>
        <w:lang w:val="uk-UA" w:eastAsia="en-US" w:bidi="ar-SA"/>
      </w:rPr>
    </w:lvl>
    <w:lvl w:ilvl="4">
      <w:numFmt w:val="bullet"/>
      <w:lvlText w:val="•"/>
      <w:lvlJc w:val="left"/>
      <w:pPr>
        <w:ind w:left="3869" w:hanging="756"/>
      </w:pPr>
      <w:rPr>
        <w:rFonts w:hint="default"/>
        <w:lang w:val="uk-UA" w:eastAsia="en-US" w:bidi="ar-SA"/>
      </w:rPr>
    </w:lvl>
    <w:lvl w:ilvl="5">
      <w:numFmt w:val="bullet"/>
      <w:lvlText w:val="•"/>
      <w:lvlJc w:val="left"/>
      <w:pPr>
        <w:ind w:left="4832" w:hanging="756"/>
      </w:pPr>
      <w:rPr>
        <w:rFonts w:hint="default"/>
        <w:lang w:val="uk-UA" w:eastAsia="en-US" w:bidi="ar-SA"/>
      </w:rPr>
    </w:lvl>
    <w:lvl w:ilvl="6">
      <w:numFmt w:val="bullet"/>
      <w:lvlText w:val="•"/>
      <w:lvlJc w:val="left"/>
      <w:pPr>
        <w:ind w:left="5794" w:hanging="756"/>
      </w:pPr>
      <w:rPr>
        <w:rFonts w:hint="default"/>
        <w:lang w:val="uk-UA" w:eastAsia="en-US" w:bidi="ar-SA"/>
      </w:rPr>
    </w:lvl>
    <w:lvl w:ilvl="7">
      <w:numFmt w:val="bullet"/>
      <w:lvlText w:val="•"/>
      <w:lvlJc w:val="left"/>
      <w:pPr>
        <w:ind w:left="6756" w:hanging="756"/>
      </w:pPr>
      <w:rPr>
        <w:rFonts w:hint="default"/>
        <w:lang w:val="uk-UA" w:eastAsia="en-US" w:bidi="ar-SA"/>
      </w:rPr>
    </w:lvl>
    <w:lvl w:ilvl="8">
      <w:numFmt w:val="bullet"/>
      <w:lvlText w:val="•"/>
      <w:lvlJc w:val="left"/>
      <w:pPr>
        <w:ind w:left="7719" w:hanging="756"/>
      </w:pPr>
      <w:rPr>
        <w:rFonts w:hint="default"/>
        <w:lang w:val="uk-UA" w:eastAsia="en-US" w:bidi="ar-SA"/>
      </w:rPr>
    </w:lvl>
  </w:abstractNum>
  <w:abstractNum w:abstractNumId="1">
    <w:nsid w:val="2ED56C17"/>
    <w:multiLevelType w:val="hybridMultilevel"/>
    <w:tmpl w:val="027CA086"/>
    <w:lvl w:ilvl="0" w:tplc="AD8A07EA">
      <w:numFmt w:val="bullet"/>
      <w:lvlText w:val="-"/>
      <w:lvlJc w:val="left"/>
      <w:pPr>
        <w:ind w:left="21" w:hanging="286"/>
      </w:pPr>
      <w:rPr>
        <w:rFonts w:ascii="Times New Roman" w:eastAsia="Times New Roman" w:hAnsi="Times New Roman" w:cs="Times New Roman" w:hint="default"/>
        <w:b w:val="0"/>
        <w:bCs w:val="0"/>
        <w:i w:val="0"/>
        <w:iCs w:val="0"/>
        <w:spacing w:val="0"/>
        <w:w w:val="100"/>
        <w:sz w:val="28"/>
        <w:szCs w:val="28"/>
        <w:lang w:val="uk-UA" w:eastAsia="en-US" w:bidi="ar-SA"/>
      </w:rPr>
    </w:lvl>
    <w:lvl w:ilvl="1" w:tplc="098CBEF4">
      <w:numFmt w:val="bullet"/>
      <w:lvlText w:val="•"/>
      <w:lvlJc w:val="left"/>
      <w:pPr>
        <w:ind w:left="982" w:hanging="286"/>
      </w:pPr>
      <w:rPr>
        <w:rFonts w:hint="default"/>
        <w:lang w:val="uk-UA" w:eastAsia="en-US" w:bidi="ar-SA"/>
      </w:rPr>
    </w:lvl>
    <w:lvl w:ilvl="2" w:tplc="0ABC20B6">
      <w:numFmt w:val="bullet"/>
      <w:lvlText w:val="•"/>
      <w:lvlJc w:val="left"/>
      <w:pPr>
        <w:ind w:left="1944" w:hanging="286"/>
      </w:pPr>
      <w:rPr>
        <w:rFonts w:hint="default"/>
        <w:lang w:val="uk-UA" w:eastAsia="en-US" w:bidi="ar-SA"/>
      </w:rPr>
    </w:lvl>
    <w:lvl w:ilvl="3" w:tplc="3EFA688A">
      <w:numFmt w:val="bullet"/>
      <w:lvlText w:val="•"/>
      <w:lvlJc w:val="left"/>
      <w:pPr>
        <w:ind w:left="2907" w:hanging="286"/>
      </w:pPr>
      <w:rPr>
        <w:rFonts w:hint="default"/>
        <w:lang w:val="uk-UA" w:eastAsia="en-US" w:bidi="ar-SA"/>
      </w:rPr>
    </w:lvl>
    <w:lvl w:ilvl="4" w:tplc="CF06981C">
      <w:numFmt w:val="bullet"/>
      <w:lvlText w:val="•"/>
      <w:lvlJc w:val="left"/>
      <w:pPr>
        <w:ind w:left="3869" w:hanging="286"/>
      </w:pPr>
      <w:rPr>
        <w:rFonts w:hint="default"/>
        <w:lang w:val="uk-UA" w:eastAsia="en-US" w:bidi="ar-SA"/>
      </w:rPr>
    </w:lvl>
    <w:lvl w:ilvl="5" w:tplc="E2CEB62A">
      <w:numFmt w:val="bullet"/>
      <w:lvlText w:val="•"/>
      <w:lvlJc w:val="left"/>
      <w:pPr>
        <w:ind w:left="4832" w:hanging="286"/>
      </w:pPr>
      <w:rPr>
        <w:rFonts w:hint="default"/>
        <w:lang w:val="uk-UA" w:eastAsia="en-US" w:bidi="ar-SA"/>
      </w:rPr>
    </w:lvl>
    <w:lvl w:ilvl="6" w:tplc="1206EBC8">
      <w:numFmt w:val="bullet"/>
      <w:lvlText w:val="•"/>
      <w:lvlJc w:val="left"/>
      <w:pPr>
        <w:ind w:left="5794" w:hanging="286"/>
      </w:pPr>
      <w:rPr>
        <w:rFonts w:hint="default"/>
        <w:lang w:val="uk-UA" w:eastAsia="en-US" w:bidi="ar-SA"/>
      </w:rPr>
    </w:lvl>
    <w:lvl w:ilvl="7" w:tplc="09BCF3B0">
      <w:numFmt w:val="bullet"/>
      <w:lvlText w:val="•"/>
      <w:lvlJc w:val="left"/>
      <w:pPr>
        <w:ind w:left="6756" w:hanging="286"/>
      </w:pPr>
      <w:rPr>
        <w:rFonts w:hint="default"/>
        <w:lang w:val="uk-UA" w:eastAsia="en-US" w:bidi="ar-SA"/>
      </w:rPr>
    </w:lvl>
    <w:lvl w:ilvl="8" w:tplc="6936DB74">
      <w:numFmt w:val="bullet"/>
      <w:lvlText w:val="•"/>
      <w:lvlJc w:val="left"/>
      <w:pPr>
        <w:ind w:left="7719" w:hanging="286"/>
      </w:pPr>
      <w:rPr>
        <w:rFonts w:hint="default"/>
        <w:lang w:val="uk-UA" w:eastAsia="en-US" w:bidi="ar-SA"/>
      </w:rPr>
    </w:lvl>
  </w:abstractNum>
  <w:abstractNum w:abstractNumId="2">
    <w:nsid w:val="46666A77"/>
    <w:multiLevelType w:val="multilevel"/>
    <w:tmpl w:val="3788B650"/>
    <w:lvl w:ilvl="0">
      <w:start w:val="1"/>
      <w:numFmt w:val="decimal"/>
      <w:lvlText w:val="%1."/>
      <w:lvlJc w:val="left"/>
      <w:pPr>
        <w:ind w:left="3528" w:hanging="360"/>
        <w:jc w:val="right"/>
      </w:pPr>
      <w:rPr>
        <w:rFonts w:ascii="Times New Roman" w:eastAsia="Times New Roman" w:hAnsi="Times New Roman" w:cs="Times New Roman" w:hint="default"/>
        <w:b/>
        <w:bCs/>
        <w:i w:val="0"/>
        <w:iCs w:val="0"/>
        <w:spacing w:val="0"/>
        <w:w w:val="100"/>
        <w:sz w:val="28"/>
        <w:szCs w:val="28"/>
        <w:lang w:val="uk-UA" w:eastAsia="en-US" w:bidi="ar-SA"/>
      </w:rPr>
    </w:lvl>
    <w:lvl w:ilvl="1">
      <w:start w:val="1"/>
      <w:numFmt w:val="decimal"/>
      <w:lvlText w:val="%1.%2."/>
      <w:lvlJc w:val="left"/>
      <w:pPr>
        <w:ind w:left="21" w:hanging="584"/>
        <w:jc w:val="right"/>
      </w:pPr>
      <w:rPr>
        <w:rFonts w:ascii="Times New Roman" w:eastAsia="Times New Roman" w:hAnsi="Times New Roman" w:cs="Times New Roman" w:hint="default"/>
        <w:b w:val="0"/>
        <w:bCs w:val="0"/>
        <w:i w:val="0"/>
        <w:iCs w:val="0"/>
        <w:spacing w:val="-4"/>
        <w:w w:val="99"/>
        <w:sz w:val="28"/>
        <w:szCs w:val="28"/>
        <w:lang w:val="uk-UA" w:eastAsia="en-US" w:bidi="ar-SA"/>
      </w:rPr>
    </w:lvl>
    <w:lvl w:ilvl="2">
      <w:start w:val="1"/>
      <w:numFmt w:val="decimal"/>
      <w:lvlText w:val="%1.%2.%3."/>
      <w:lvlJc w:val="left"/>
      <w:pPr>
        <w:ind w:left="21" w:hanging="716"/>
      </w:pPr>
      <w:rPr>
        <w:rFonts w:ascii="Times New Roman" w:eastAsia="Times New Roman" w:hAnsi="Times New Roman" w:cs="Times New Roman" w:hint="default"/>
        <w:b w:val="0"/>
        <w:bCs w:val="0"/>
        <w:i w:val="0"/>
        <w:iCs w:val="0"/>
        <w:spacing w:val="-6"/>
        <w:w w:val="100"/>
        <w:sz w:val="28"/>
        <w:szCs w:val="28"/>
        <w:lang w:val="uk-UA" w:eastAsia="en-US" w:bidi="ar-SA"/>
      </w:rPr>
    </w:lvl>
    <w:lvl w:ilvl="3">
      <w:numFmt w:val="bullet"/>
      <w:lvlText w:val="•"/>
      <w:lvlJc w:val="left"/>
      <w:pPr>
        <w:ind w:left="4285" w:hanging="716"/>
      </w:pPr>
      <w:rPr>
        <w:rFonts w:hint="default"/>
        <w:lang w:val="uk-UA" w:eastAsia="en-US" w:bidi="ar-SA"/>
      </w:rPr>
    </w:lvl>
    <w:lvl w:ilvl="4">
      <w:numFmt w:val="bullet"/>
      <w:lvlText w:val="•"/>
      <w:lvlJc w:val="left"/>
      <w:pPr>
        <w:ind w:left="5051" w:hanging="716"/>
      </w:pPr>
      <w:rPr>
        <w:rFonts w:hint="default"/>
        <w:lang w:val="uk-UA" w:eastAsia="en-US" w:bidi="ar-SA"/>
      </w:rPr>
    </w:lvl>
    <w:lvl w:ilvl="5">
      <w:numFmt w:val="bullet"/>
      <w:lvlText w:val="•"/>
      <w:lvlJc w:val="left"/>
      <w:pPr>
        <w:ind w:left="5816" w:hanging="716"/>
      </w:pPr>
      <w:rPr>
        <w:rFonts w:hint="default"/>
        <w:lang w:val="uk-UA" w:eastAsia="en-US" w:bidi="ar-SA"/>
      </w:rPr>
    </w:lvl>
    <w:lvl w:ilvl="6">
      <w:numFmt w:val="bullet"/>
      <w:lvlText w:val="•"/>
      <w:lvlJc w:val="left"/>
      <w:pPr>
        <w:ind w:left="6582" w:hanging="716"/>
      </w:pPr>
      <w:rPr>
        <w:rFonts w:hint="default"/>
        <w:lang w:val="uk-UA" w:eastAsia="en-US" w:bidi="ar-SA"/>
      </w:rPr>
    </w:lvl>
    <w:lvl w:ilvl="7">
      <w:numFmt w:val="bullet"/>
      <w:lvlText w:val="•"/>
      <w:lvlJc w:val="left"/>
      <w:pPr>
        <w:ind w:left="7347" w:hanging="716"/>
      </w:pPr>
      <w:rPr>
        <w:rFonts w:hint="default"/>
        <w:lang w:val="uk-UA" w:eastAsia="en-US" w:bidi="ar-SA"/>
      </w:rPr>
    </w:lvl>
    <w:lvl w:ilvl="8">
      <w:numFmt w:val="bullet"/>
      <w:lvlText w:val="•"/>
      <w:lvlJc w:val="left"/>
      <w:pPr>
        <w:ind w:left="8113" w:hanging="716"/>
      </w:pPr>
      <w:rPr>
        <w:rFonts w:hint="default"/>
        <w:lang w:val="uk-UA" w:eastAsia="en-US" w:bidi="ar-SA"/>
      </w:rPr>
    </w:lvl>
  </w:abstractNum>
  <w:abstractNum w:abstractNumId="3">
    <w:nsid w:val="5FA04382"/>
    <w:multiLevelType w:val="multilevel"/>
    <w:tmpl w:val="C2A84C3C"/>
    <w:lvl w:ilvl="0">
      <w:start w:val="3"/>
      <w:numFmt w:val="decimal"/>
      <w:lvlText w:val="%1"/>
      <w:lvlJc w:val="left"/>
      <w:pPr>
        <w:ind w:left="1079" w:hanging="492"/>
      </w:pPr>
      <w:rPr>
        <w:rFonts w:hint="default"/>
        <w:lang w:val="uk-UA" w:eastAsia="en-US" w:bidi="ar-SA"/>
      </w:rPr>
    </w:lvl>
    <w:lvl w:ilvl="1">
      <w:start w:val="6"/>
      <w:numFmt w:val="decimal"/>
      <w:lvlText w:val="%1.%2."/>
      <w:lvlJc w:val="left"/>
      <w:pPr>
        <w:ind w:left="1079" w:hanging="492"/>
      </w:pPr>
      <w:rPr>
        <w:rFonts w:ascii="Times New Roman" w:eastAsia="Times New Roman" w:hAnsi="Times New Roman" w:cs="Times New Roman" w:hint="default"/>
        <w:b w:val="0"/>
        <w:bCs w:val="0"/>
        <w:i w:val="0"/>
        <w:iCs w:val="0"/>
        <w:spacing w:val="0"/>
        <w:w w:val="100"/>
        <w:sz w:val="28"/>
        <w:szCs w:val="28"/>
        <w:lang w:val="uk-UA" w:eastAsia="en-US" w:bidi="ar-SA"/>
      </w:rPr>
    </w:lvl>
    <w:lvl w:ilvl="2">
      <w:start w:val="1"/>
      <w:numFmt w:val="decimal"/>
      <w:lvlText w:val="%1.%2.%3."/>
      <w:lvlJc w:val="left"/>
      <w:pPr>
        <w:ind w:left="21" w:hanging="893"/>
      </w:pPr>
      <w:rPr>
        <w:rFonts w:ascii="Times New Roman" w:eastAsia="Times New Roman" w:hAnsi="Times New Roman" w:cs="Times New Roman" w:hint="default"/>
        <w:b w:val="0"/>
        <w:bCs w:val="0"/>
        <w:i w:val="0"/>
        <w:iCs w:val="0"/>
        <w:spacing w:val="-6"/>
        <w:w w:val="100"/>
        <w:sz w:val="28"/>
        <w:szCs w:val="28"/>
        <w:lang w:val="uk-UA" w:eastAsia="en-US" w:bidi="ar-SA"/>
      </w:rPr>
    </w:lvl>
    <w:lvl w:ilvl="3">
      <w:numFmt w:val="bullet"/>
      <w:lvlText w:val="•"/>
      <w:lvlJc w:val="left"/>
      <w:pPr>
        <w:ind w:left="2983" w:hanging="893"/>
      </w:pPr>
      <w:rPr>
        <w:rFonts w:hint="default"/>
        <w:lang w:val="uk-UA" w:eastAsia="en-US" w:bidi="ar-SA"/>
      </w:rPr>
    </w:lvl>
    <w:lvl w:ilvl="4">
      <w:numFmt w:val="bullet"/>
      <w:lvlText w:val="•"/>
      <w:lvlJc w:val="left"/>
      <w:pPr>
        <w:ind w:left="3934" w:hanging="893"/>
      </w:pPr>
      <w:rPr>
        <w:rFonts w:hint="default"/>
        <w:lang w:val="uk-UA" w:eastAsia="en-US" w:bidi="ar-SA"/>
      </w:rPr>
    </w:lvl>
    <w:lvl w:ilvl="5">
      <w:numFmt w:val="bullet"/>
      <w:lvlText w:val="•"/>
      <w:lvlJc w:val="left"/>
      <w:pPr>
        <w:ind w:left="4886" w:hanging="893"/>
      </w:pPr>
      <w:rPr>
        <w:rFonts w:hint="default"/>
        <w:lang w:val="uk-UA" w:eastAsia="en-US" w:bidi="ar-SA"/>
      </w:rPr>
    </w:lvl>
    <w:lvl w:ilvl="6">
      <w:numFmt w:val="bullet"/>
      <w:lvlText w:val="•"/>
      <w:lvlJc w:val="left"/>
      <w:pPr>
        <w:ind w:left="5837" w:hanging="893"/>
      </w:pPr>
      <w:rPr>
        <w:rFonts w:hint="default"/>
        <w:lang w:val="uk-UA" w:eastAsia="en-US" w:bidi="ar-SA"/>
      </w:rPr>
    </w:lvl>
    <w:lvl w:ilvl="7">
      <w:numFmt w:val="bullet"/>
      <w:lvlText w:val="•"/>
      <w:lvlJc w:val="left"/>
      <w:pPr>
        <w:ind w:left="6789" w:hanging="893"/>
      </w:pPr>
      <w:rPr>
        <w:rFonts w:hint="default"/>
        <w:lang w:val="uk-UA" w:eastAsia="en-US" w:bidi="ar-SA"/>
      </w:rPr>
    </w:lvl>
    <w:lvl w:ilvl="8">
      <w:numFmt w:val="bullet"/>
      <w:lvlText w:val="•"/>
      <w:lvlJc w:val="left"/>
      <w:pPr>
        <w:ind w:left="7741" w:hanging="893"/>
      </w:pPr>
      <w:rPr>
        <w:rFonts w:hint="default"/>
        <w:lang w:val="uk-UA" w:eastAsia="en-US" w:bidi="ar-SA"/>
      </w:rPr>
    </w:lvl>
  </w:abstractNum>
  <w:abstractNum w:abstractNumId="4">
    <w:nsid w:val="63EC2065"/>
    <w:multiLevelType w:val="multilevel"/>
    <w:tmpl w:val="E92E0F92"/>
    <w:lvl w:ilvl="0">
      <w:start w:val="3"/>
      <w:numFmt w:val="decimal"/>
      <w:lvlText w:val="%1"/>
      <w:lvlJc w:val="left"/>
      <w:pPr>
        <w:ind w:left="1009" w:hanging="423"/>
      </w:pPr>
      <w:rPr>
        <w:rFonts w:hint="default"/>
        <w:lang w:val="uk-UA" w:eastAsia="en-US" w:bidi="ar-SA"/>
      </w:rPr>
    </w:lvl>
    <w:lvl w:ilvl="1">
      <w:start w:val="5"/>
      <w:numFmt w:val="decimal"/>
      <w:lvlText w:val="%1.%2"/>
      <w:lvlJc w:val="left"/>
      <w:pPr>
        <w:ind w:left="1009" w:hanging="423"/>
      </w:pPr>
      <w:rPr>
        <w:rFonts w:ascii="Times New Roman" w:eastAsia="Times New Roman" w:hAnsi="Times New Roman" w:cs="Times New Roman" w:hint="default"/>
        <w:b w:val="0"/>
        <w:bCs w:val="0"/>
        <w:i w:val="0"/>
        <w:iCs w:val="0"/>
        <w:spacing w:val="0"/>
        <w:w w:val="100"/>
        <w:sz w:val="28"/>
        <w:szCs w:val="28"/>
        <w:lang w:val="uk-UA" w:eastAsia="en-US" w:bidi="ar-SA"/>
      </w:rPr>
    </w:lvl>
    <w:lvl w:ilvl="2">
      <w:start w:val="1"/>
      <w:numFmt w:val="decimal"/>
      <w:lvlText w:val="%1.%2.%3."/>
      <w:lvlJc w:val="left"/>
      <w:pPr>
        <w:ind w:left="21" w:hanging="800"/>
      </w:pPr>
      <w:rPr>
        <w:rFonts w:ascii="Times New Roman" w:eastAsia="Times New Roman" w:hAnsi="Times New Roman" w:cs="Times New Roman" w:hint="default"/>
        <w:b w:val="0"/>
        <w:bCs w:val="0"/>
        <w:i w:val="0"/>
        <w:iCs w:val="0"/>
        <w:spacing w:val="-6"/>
        <w:w w:val="100"/>
        <w:sz w:val="28"/>
        <w:szCs w:val="28"/>
        <w:lang w:val="uk-UA" w:eastAsia="en-US" w:bidi="ar-SA"/>
      </w:rPr>
    </w:lvl>
    <w:lvl w:ilvl="3">
      <w:numFmt w:val="bullet"/>
      <w:lvlText w:val="•"/>
      <w:lvlJc w:val="left"/>
      <w:pPr>
        <w:ind w:left="2920" w:hanging="800"/>
      </w:pPr>
      <w:rPr>
        <w:rFonts w:hint="default"/>
        <w:lang w:val="uk-UA" w:eastAsia="en-US" w:bidi="ar-SA"/>
      </w:rPr>
    </w:lvl>
    <w:lvl w:ilvl="4">
      <w:numFmt w:val="bullet"/>
      <w:lvlText w:val="•"/>
      <w:lvlJc w:val="left"/>
      <w:pPr>
        <w:ind w:left="3881" w:hanging="800"/>
      </w:pPr>
      <w:rPr>
        <w:rFonts w:hint="default"/>
        <w:lang w:val="uk-UA" w:eastAsia="en-US" w:bidi="ar-SA"/>
      </w:rPr>
    </w:lvl>
    <w:lvl w:ilvl="5">
      <w:numFmt w:val="bullet"/>
      <w:lvlText w:val="•"/>
      <w:lvlJc w:val="left"/>
      <w:pPr>
        <w:ind w:left="4841" w:hanging="800"/>
      </w:pPr>
      <w:rPr>
        <w:rFonts w:hint="default"/>
        <w:lang w:val="uk-UA" w:eastAsia="en-US" w:bidi="ar-SA"/>
      </w:rPr>
    </w:lvl>
    <w:lvl w:ilvl="6">
      <w:numFmt w:val="bullet"/>
      <w:lvlText w:val="•"/>
      <w:lvlJc w:val="left"/>
      <w:pPr>
        <w:ind w:left="5802" w:hanging="800"/>
      </w:pPr>
      <w:rPr>
        <w:rFonts w:hint="default"/>
        <w:lang w:val="uk-UA" w:eastAsia="en-US" w:bidi="ar-SA"/>
      </w:rPr>
    </w:lvl>
    <w:lvl w:ilvl="7">
      <w:numFmt w:val="bullet"/>
      <w:lvlText w:val="•"/>
      <w:lvlJc w:val="left"/>
      <w:pPr>
        <w:ind w:left="6762" w:hanging="800"/>
      </w:pPr>
      <w:rPr>
        <w:rFonts w:hint="default"/>
        <w:lang w:val="uk-UA" w:eastAsia="en-US" w:bidi="ar-SA"/>
      </w:rPr>
    </w:lvl>
    <w:lvl w:ilvl="8">
      <w:numFmt w:val="bullet"/>
      <w:lvlText w:val="•"/>
      <w:lvlJc w:val="left"/>
      <w:pPr>
        <w:ind w:left="7723" w:hanging="800"/>
      </w:pPr>
      <w:rPr>
        <w:rFonts w:hint="default"/>
        <w:lang w:val="uk-UA" w:eastAsia="en-US" w:bidi="ar-SA"/>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9B62A5"/>
    <w:rsid w:val="00095771"/>
    <w:rsid w:val="00102178"/>
    <w:rsid w:val="003768C5"/>
    <w:rsid w:val="005736B0"/>
    <w:rsid w:val="005D50C0"/>
    <w:rsid w:val="006430D4"/>
    <w:rsid w:val="009628BB"/>
    <w:rsid w:val="009B62A5"/>
    <w:rsid w:val="00A1207A"/>
    <w:rsid w:val="00BA0907"/>
    <w:rsid w:val="00C045C2"/>
    <w:rsid w:val="00CE4569"/>
    <w:rsid w:val="00DA0E75"/>
    <w:rsid w:val="00EB6F99"/>
    <w:rsid w:val="00FE53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B62A5"/>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B62A5"/>
    <w:tblPr>
      <w:tblInd w:w="0" w:type="dxa"/>
      <w:tblCellMar>
        <w:top w:w="0" w:type="dxa"/>
        <w:left w:w="0" w:type="dxa"/>
        <w:bottom w:w="0" w:type="dxa"/>
        <w:right w:w="0" w:type="dxa"/>
      </w:tblCellMar>
    </w:tblPr>
  </w:style>
  <w:style w:type="paragraph" w:styleId="a3">
    <w:name w:val="Body Text"/>
    <w:basedOn w:val="a"/>
    <w:uiPriority w:val="1"/>
    <w:qFormat/>
    <w:rsid w:val="009B62A5"/>
    <w:pPr>
      <w:ind w:left="21" w:firstLine="566"/>
      <w:jc w:val="both"/>
    </w:pPr>
    <w:rPr>
      <w:sz w:val="26"/>
      <w:szCs w:val="26"/>
    </w:rPr>
  </w:style>
  <w:style w:type="paragraph" w:customStyle="1" w:styleId="Heading1">
    <w:name w:val="Heading 1"/>
    <w:basedOn w:val="a"/>
    <w:uiPriority w:val="1"/>
    <w:qFormat/>
    <w:rsid w:val="009B62A5"/>
    <w:pPr>
      <w:ind w:left="827" w:right="1029"/>
      <w:jc w:val="center"/>
      <w:outlineLvl w:val="1"/>
    </w:pPr>
    <w:rPr>
      <w:b/>
      <w:bCs/>
      <w:sz w:val="28"/>
      <w:szCs w:val="28"/>
    </w:rPr>
  </w:style>
  <w:style w:type="paragraph" w:customStyle="1" w:styleId="Heading2">
    <w:name w:val="Heading 2"/>
    <w:basedOn w:val="a"/>
    <w:uiPriority w:val="1"/>
    <w:qFormat/>
    <w:rsid w:val="009B62A5"/>
    <w:pPr>
      <w:ind w:left="1355" w:hanging="280"/>
      <w:outlineLvl w:val="2"/>
    </w:pPr>
    <w:rPr>
      <w:b/>
      <w:bCs/>
      <w:sz w:val="26"/>
      <w:szCs w:val="26"/>
    </w:rPr>
  </w:style>
  <w:style w:type="paragraph" w:styleId="a4">
    <w:name w:val="Title"/>
    <w:basedOn w:val="a"/>
    <w:uiPriority w:val="1"/>
    <w:qFormat/>
    <w:rsid w:val="009B62A5"/>
    <w:pPr>
      <w:spacing w:before="1"/>
      <w:ind w:left="1396" w:right="1029"/>
      <w:jc w:val="center"/>
    </w:pPr>
    <w:rPr>
      <w:b/>
      <w:bCs/>
      <w:sz w:val="40"/>
      <w:szCs w:val="40"/>
    </w:rPr>
  </w:style>
  <w:style w:type="paragraph" w:styleId="a5">
    <w:name w:val="List Paragraph"/>
    <w:basedOn w:val="a"/>
    <w:uiPriority w:val="1"/>
    <w:qFormat/>
    <w:rsid w:val="009B62A5"/>
    <w:pPr>
      <w:ind w:left="21" w:firstLine="566"/>
      <w:jc w:val="both"/>
    </w:pPr>
  </w:style>
  <w:style w:type="paragraph" w:customStyle="1" w:styleId="TableParagraph">
    <w:name w:val="Table Paragraph"/>
    <w:basedOn w:val="a"/>
    <w:uiPriority w:val="1"/>
    <w:qFormat/>
    <w:rsid w:val="009B62A5"/>
  </w:style>
  <w:style w:type="character" w:styleId="a6">
    <w:name w:val="Intense Emphasis"/>
    <w:basedOn w:val="a0"/>
    <w:uiPriority w:val="21"/>
    <w:qFormat/>
    <w:rsid w:val="00BA0907"/>
    <w:rPr>
      <w:b/>
      <w:bCs/>
      <w:i/>
      <w:iCs/>
      <w:color w:val="4F81BD" w:themeColor="accent1"/>
    </w:rPr>
  </w:style>
  <w:style w:type="paragraph" w:styleId="a7">
    <w:name w:val="Balloon Text"/>
    <w:basedOn w:val="a"/>
    <w:link w:val="a8"/>
    <w:uiPriority w:val="99"/>
    <w:semiHidden/>
    <w:unhideWhenUsed/>
    <w:rsid w:val="00C045C2"/>
    <w:rPr>
      <w:rFonts w:ascii="Tahoma" w:hAnsi="Tahoma" w:cs="Tahoma"/>
      <w:sz w:val="16"/>
      <w:szCs w:val="16"/>
    </w:rPr>
  </w:style>
  <w:style w:type="character" w:customStyle="1" w:styleId="a8">
    <w:name w:val="Текст выноски Знак"/>
    <w:basedOn w:val="a0"/>
    <w:link w:val="a7"/>
    <w:uiPriority w:val="99"/>
    <w:semiHidden/>
    <w:rsid w:val="00C045C2"/>
    <w:rPr>
      <w:rFonts w:ascii="Tahoma" w:eastAsia="Times New Roman" w:hAnsi="Tahoma" w:cs="Tahoma"/>
      <w:sz w:val="16"/>
      <w:szCs w:val="16"/>
      <w:lang w:val="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7</Pages>
  <Words>1981</Words>
  <Characters>11295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7</cp:revision>
  <dcterms:created xsi:type="dcterms:W3CDTF">2025-12-19T09:38:00Z</dcterms:created>
  <dcterms:modified xsi:type="dcterms:W3CDTF">2026-02-23T07:48:00Z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2023-10-31T00:00:00Z</vt:filetime>
  </property>
  <property fmtid="{D5CDD505-2E9C-101B-9397-08002B2CF9AE}" pid="3" name="Creator">
    <vt:lpwstr>Microsoft® Word LTSC</vt:lpwstr>
  </property>
  <property fmtid="{D5CDD505-2E9C-101B-9397-08002B2CF9AE}" pid="4" name="LastSaved">
    <vt:filetime>2025-12-19T00:00:00Z</vt:filetime>
  </property>
  <property fmtid="{D5CDD505-2E9C-101B-9397-08002B2CF9AE}" pid="5" name="Producer">
    <vt:lpwstr>Microsoft® Word LTSC</vt:lpwstr>
  </property>
</Properties>
</file>