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3AD6" w:rsidRDefault="00DF69C4" w:rsidP="00DF3AD6">
      <w:pPr>
        <w:pStyle w:val="a3"/>
        <w:spacing w:before="1"/>
        <w:ind w:left="0" w:right="89"/>
        <w:jc w:val="center"/>
        <w:rPr>
          <w:spacing w:val="-4"/>
        </w:rPr>
      </w:pPr>
      <w:r>
        <w:rPr>
          <w:rFonts w:eastAsia="Calibri"/>
          <w:b/>
          <w:noProof/>
          <w:sz w:val="24"/>
          <w:szCs w:val="24"/>
          <w:lang w:val="ru-RU" w:eastAsia="ru-RU"/>
        </w:rPr>
        <w:drawing>
          <wp:inline distT="0" distB="0" distL="0" distR="0">
            <wp:extent cx="6579870" cy="9304881"/>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6579870" cy="9304881"/>
                    </a:xfrm>
                    <a:prstGeom prst="rect">
                      <a:avLst/>
                    </a:prstGeom>
                    <a:noFill/>
                    <a:ln w="9525">
                      <a:noFill/>
                      <a:miter lim="800000"/>
                      <a:headEnd/>
                      <a:tailEnd/>
                    </a:ln>
                  </pic:spPr>
                </pic:pic>
              </a:graphicData>
            </a:graphic>
          </wp:inline>
        </w:drawing>
      </w:r>
    </w:p>
    <w:p w:rsidR="00DF69C4" w:rsidRDefault="00DF69C4" w:rsidP="00DF3AD6">
      <w:pPr>
        <w:pStyle w:val="a3"/>
        <w:spacing w:before="1"/>
        <w:ind w:left="0" w:right="89"/>
        <w:jc w:val="center"/>
        <w:rPr>
          <w:spacing w:val="-4"/>
        </w:rPr>
      </w:pPr>
    </w:p>
    <w:p w:rsidR="00DF3AD6" w:rsidRDefault="00DF3AD6" w:rsidP="00DF3AD6">
      <w:pPr>
        <w:pStyle w:val="a3"/>
        <w:spacing w:before="1"/>
        <w:ind w:left="0" w:right="89"/>
        <w:jc w:val="center"/>
        <w:rPr>
          <w:spacing w:val="-4"/>
        </w:rPr>
      </w:pPr>
    </w:p>
    <w:p w:rsidR="00DF3AD6" w:rsidRDefault="00DF3AD6" w:rsidP="00DF3AD6">
      <w:pPr>
        <w:pStyle w:val="a3"/>
        <w:spacing w:before="1"/>
        <w:ind w:left="0" w:right="89"/>
        <w:jc w:val="center"/>
      </w:pPr>
    </w:p>
    <w:p w:rsidR="00FB16A9" w:rsidRDefault="003A445F">
      <w:pPr>
        <w:pStyle w:val="Heading1"/>
        <w:spacing w:before="69"/>
        <w:ind w:left="558"/>
      </w:pPr>
      <w:r>
        <w:lastRenderedPageBreak/>
        <w:t>ЗАГАЛЬНІ</w:t>
      </w:r>
      <w:r>
        <w:rPr>
          <w:spacing w:val="-9"/>
        </w:rPr>
        <w:t xml:space="preserve"> </w:t>
      </w:r>
      <w:r>
        <w:rPr>
          <w:spacing w:val="-2"/>
        </w:rPr>
        <w:t>ПОЛОЖЕННЯ</w:t>
      </w:r>
    </w:p>
    <w:p w:rsidR="00FB16A9" w:rsidRDefault="00FB16A9">
      <w:pPr>
        <w:pStyle w:val="a3"/>
        <w:spacing w:before="170"/>
        <w:ind w:left="0"/>
        <w:jc w:val="left"/>
        <w:rPr>
          <w:b/>
        </w:rPr>
      </w:pPr>
    </w:p>
    <w:p w:rsidR="00FB16A9" w:rsidRDefault="003A445F">
      <w:pPr>
        <w:pStyle w:val="a5"/>
        <w:numPr>
          <w:ilvl w:val="1"/>
          <w:numId w:val="5"/>
        </w:numPr>
        <w:tabs>
          <w:tab w:val="left" w:pos="1556"/>
        </w:tabs>
        <w:spacing w:before="1"/>
        <w:ind w:right="135" w:firstLine="566"/>
        <w:jc w:val="both"/>
        <w:rPr>
          <w:sz w:val="28"/>
        </w:rPr>
      </w:pPr>
      <w:r>
        <w:rPr>
          <w:sz w:val="28"/>
        </w:rPr>
        <w:t xml:space="preserve">Положення про академічну мобільність здобувачів освіти </w:t>
      </w:r>
      <w:r w:rsidR="00DF3AD6">
        <w:rPr>
          <w:sz w:val="28"/>
        </w:rPr>
        <w:t>Деснянського економіко-правового коледжу при МАУП</w:t>
      </w:r>
      <w:r>
        <w:rPr>
          <w:sz w:val="28"/>
        </w:rPr>
        <w:t xml:space="preserve"> (далі - Положення) регламентує діяльність </w:t>
      </w:r>
      <w:r w:rsidR="00DF3AD6">
        <w:rPr>
          <w:sz w:val="28"/>
        </w:rPr>
        <w:t xml:space="preserve">Деснянського економіко-правового коледжу при МАУП </w:t>
      </w:r>
      <w:r>
        <w:rPr>
          <w:sz w:val="28"/>
        </w:rPr>
        <w:t>(далі</w:t>
      </w:r>
      <w:r>
        <w:rPr>
          <w:spacing w:val="-3"/>
          <w:sz w:val="28"/>
        </w:rPr>
        <w:t xml:space="preserve"> </w:t>
      </w:r>
      <w:r>
        <w:rPr>
          <w:sz w:val="28"/>
        </w:rPr>
        <w:t>-</w:t>
      </w:r>
      <w:r>
        <w:rPr>
          <w:spacing w:val="-1"/>
          <w:sz w:val="28"/>
        </w:rPr>
        <w:t xml:space="preserve"> </w:t>
      </w:r>
      <w:r>
        <w:rPr>
          <w:sz w:val="28"/>
        </w:rPr>
        <w:t>Коледж)</w:t>
      </w:r>
      <w:r>
        <w:rPr>
          <w:spacing w:val="-1"/>
          <w:sz w:val="28"/>
        </w:rPr>
        <w:t xml:space="preserve"> </w:t>
      </w:r>
      <w:r>
        <w:rPr>
          <w:sz w:val="28"/>
        </w:rPr>
        <w:t>щодо</w:t>
      </w:r>
      <w:r>
        <w:rPr>
          <w:spacing w:val="-2"/>
          <w:sz w:val="28"/>
        </w:rPr>
        <w:t xml:space="preserve"> </w:t>
      </w:r>
      <w:r>
        <w:rPr>
          <w:sz w:val="28"/>
        </w:rPr>
        <w:t>організації</w:t>
      </w:r>
      <w:r>
        <w:rPr>
          <w:spacing w:val="-2"/>
          <w:sz w:val="28"/>
        </w:rPr>
        <w:t xml:space="preserve"> </w:t>
      </w:r>
      <w:r>
        <w:rPr>
          <w:sz w:val="28"/>
        </w:rPr>
        <w:t>академічної</w:t>
      </w:r>
      <w:r>
        <w:rPr>
          <w:spacing w:val="-3"/>
          <w:sz w:val="28"/>
        </w:rPr>
        <w:t xml:space="preserve"> </w:t>
      </w:r>
      <w:r>
        <w:rPr>
          <w:sz w:val="28"/>
        </w:rPr>
        <w:t>мобільності студентів і встановлює загальний порядок організації різних програм академічної мобільності студентів на</w:t>
      </w:r>
      <w:r>
        <w:rPr>
          <w:spacing w:val="40"/>
          <w:sz w:val="28"/>
        </w:rPr>
        <w:t xml:space="preserve"> </w:t>
      </w:r>
      <w:r>
        <w:rPr>
          <w:sz w:val="28"/>
        </w:rPr>
        <w:t>території України і за кордоном.</w:t>
      </w:r>
    </w:p>
    <w:p w:rsidR="00FB16A9" w:rsidRDefault="003A445F">
      <w:pPr>
        <w:pStyle w:val="a5"/>
        <w:numPr>
          <w:ilvl w:val="1"/>
          <w:numId w:val="5"/>
        </w:numPr>
        <w:tabs>
          <w:tab w:val="left" w:pos="1556"/>
        </w:tabs>
        <w:spacing w:before="2"/>
        <w:ind w:right="133" w:firstLine="566"/>
        <w:jc w:val="both"/>
        <w:rPr>
          <w:sz w:val="28"/>
        </w:rPr>
      </w:pPr>
      <w:r>
        <w:rPr>
          <w:sz w:val="28"/>
        </w:rPr>
        <w:t>У цьому Положенні терміни академічна мобільність у сфері фахової</w:t>
      </w:r>
      <w:r>
        <w:rPr>
          <w:spacing w:val="-3"/>
          <w:sz w:val="28"/>
        </w:rPr>
        <w:t xml:space="preserve"> </w:t>
      </w:r>
      <w:r>
        <w:rPr>
          <w:sz w:val="28"/>
        </w:rPr>
        <w:t>передвищої</w:t>
      </w:r>
      <w:r>
        <w:rPr>
          <w:spacing w:val="-6"/>
          <w:sz w:val="28"/>
        </w:rPr>
        <w:t xml:space="preserve"> </w:t>
      </w:r>
      <w:r>
        <w:rPr>
          <w:sz w:val="28"/>
        </w:rPr>
        <w:t>освіти</w:t>
      </w:r>
      <w:r>
        <w:rPr>
          <w:spacing w:val="-3"/>
          <w:sz w:val="28"/>
        </w:rPr>
        <w:t xml:space="preserve"> </w:t>
      </w:r>
      <w:r>
        <w:rPr>
          <w:sz w:val="28"/>
        </w:rPr>
        <w:t>(далі</w:t>
      </w:r>
      <w:r>
        <w:rPr>
          <w:spacing w:val="-4"/>
          <w:sz w:val="28"/>
        </w:rPr>
        <w:t xml:space="preserve"> </w:t>
      </w:r>
      <w:r>
        <w:rPr>
          <w:sz w:val="28"/>
        </w:rPr>
        <w:t>-</w:t>
      </w:r>
      <w:r>
        <w:rPr>
          <w:spacing w:val="-5"/>
          <w:sz w:val="28"/>
        </w:rPr>
        <w:t xml:space="preserve"> </w:t>
      </w:r>
      <w:r>
        <w:rPr>
          <w:sz w:val="28"/>
        </w:rPr>
        <w:t>академічна</w:t>
      </w:r>
      <w:r>
        <w:rPr>
          <w:spacing w:val="-4"/>
          <w:sz w:val="28"/>
        </w:rPr>
        <w:t xml:space="preserve"> </w:t>
      </w:r>
      <w:r>
        <w:rPr>
          <w:sz w:val="28"/>
        </w:rPr>
        <w:t>мобільність)</w:t>
      </w:r>
      <w:r>
        <w:rPr>
          <w:spacing w:val="-6"/>
          <w:sz w:val="28"/>
        </w:rPr>
        <w:t xml:space="preserve"> </w:t>
      </w:r>
      <w:r>
        <w:rPr>
          <w:sz w:val="28"/>
        </w:rPr>
        <w:t>–</w:t>
      </w:r>
      <w:r>
        <w:rPr>
          <w:spacing w:val="-6"/>
          <w:sz w:val="28"/>
        </w:rPr>
        <w:t xml:space="preserve"> </w:t>
      </w:r>
      <w:r>
        <w:rPr>
          <w:sz w:val="28"/>
        </w:rPr>
        <w:t>вживаються</w:t>
      </w:r>
      <w:r>
        <w:rPr>
          <w:spacing w:val="-4"/>
          <w:sz w:val="28"/>
        </w:rPr>
        <w:t xml:space="preserve"> </w:t>
      </w:r>
      <w:r>
        <w:rPr>
          <w:sz w:val="28"/>
        </w:rPr>
        <w:t>у</w:t>
      </w:r>
      <w:r>
        <w:rPr>
          <w:spacing w:val="-4"/>
          <w:sz w:val="28"/>
        </w:rPr>
        <w:t xml:space="preserve"> </w:t>
      </w:r>
      <w:r>
        <w:rPr>
          <w:sz w:val="28"/>
        </w:rPr>
        <w:t>значенні</w:t>
      </w:r>
      <w:r w:rsidR="00DF3AD6">
        <w:rPr>
          <w:sz w:val="28"/>
        </w:rPr>
        <w:t xml:space="preserve">, визначеному Законами України </w:t>
      </w:r>
      <w:r>
        <w:rPr>
          <w:sz w:val="28"/>
        </w:rPr>
        <w:t xml:space="preserve"> «Про фахову передвищу </w:t>
      </w:r>
      <w:r>
        <w:rPr>
          <w:spacing w:val="-2"/>
          <w:sz w:val="28"/>
        </w:rPr>
        <w:t>освіту».</w:t>
      </w:r>
    </w:p>
    <w:p w:rsidR="00FB16A9" w:rsidRDefault="003A445F">
      <w:pPr>
        <w:pStyle w:val="a5"/>
        <w:numPr>
          <w:ilvl w:val="1"/>
          <w:numId w:val="5"/>
        </w:numPr>
        <w:tabs>
          <w:tab w:val="left" w:pos="1556"/>
        </w:tabs>
        <w:ind w:right="135" w:firstLine="566"/>
        <w:jc w:val="both"/>
        <w:rPr>
          <w:sz w:val="28"/>
        </w:rPr>
      </w:pPr>
      <w:r>
        <w:rPr>
          <w:sz w:val="28"/>
        </w:rPr>
        <w:t>Це Положення розроблено відповідно до Порядку реалізації права на академічну</w:t>
      </w:r>
      <w:r>
        <w:rPr>
          <w:spacing w:val="-16"/>
          <w:sz w:val="28"/>
        </w:rPr>
        <w:t xml:space="preserve"> </w:t>
      </w:r>
      <w:r>
        <w:rPr>
          <w:sz w:val="28"/>
        </w:rPr>
        <w:t>мобільність,</w:t>
      </w:r>
      <w:r>
        <w:rPr>
          <w:spacing w:val="-17"/>
          <w:sz w:val="28"/>
        </w:rPr>
        <w:t xml:space="preserve"> </w:t>
      </w:r>
      <w:r>
        <w:rPr>
          <w:sz w:val="28"/>
        </w:rPr>
        <w:t>який</w:t>
      </w:r>
      <w:r>
        <w:rPr>
          <w:spacing w:val="-16"/>
          <w:sz w:val="28"/>
        </w:rPr>
        <w:t xml:space="preserve"> </w:t>
      </w:r>
      <w:r>
        <w:rPr>
          <w:sz w:val="28"/>
        </w:rPr>
        <w:t>затверджений</w:t>
      </w:r>
      <w:r>
        <w:rPr>
          <w:spacing w:val="-15"/>
          <w:sz w:val="28"/>
        </w:rPr>
        <w:t xml:space="preserve"> </w:t>
      </w:r>
      <w:r>
        <w:rPr>
          <w:sz w:val="28"/>
        </w:rPr>
        <w:t>постановою</w:t>
      </w:r>
      <w:r>
        <w:rPr>
          <w:spacing w:val="-16"/>
          <w:sz w:val="28"/>
        </w:rPr>
        <w:t xml:space="preserve"> </w:t>
      </w:r>
      <w:r>
        <w:rPr>
          <w:sz w:val="28"/>
        </w:rPr>
        <w:t>Кабінету</w:t>
      </w:r>
      <w:r>
        <w:rPr>
          <w:spacing w:val="-15"/>
          <w:sz w:val="28"/>
        </w:rPr>
        <w:t xml:space="preserve"> </w:t>
      </w:r>
      <w:r>
        <w:rPr>
          <w:sz w:val="28"/>
        </w:rPr>
        <w:t>Міністрів</w:t>
      </w:r>
      <w:r>
        <w:rPr>
          <w:spacing w:val="-17"/>
          <w:sz w:val="28"/>
        </w:rPr>
        <w:t xml:space="preserve"> </w:t>
      </w:r>
      <w:r>
        <w:rPr>
          <w:sz w:val="28"/>
        </w:rPr>
        <w:t>України від</w:t>
      </w:r>
      <w:r>
        <w:rPr>
          <w:spacing w:val="-5"/>
          <w:sz w:val="28"/>
        </w:rPr>
        <w:t xml:space="preserve"> </w:t>
      </w:r>
      <w:r>
        <w:rPr>
          <w:sz w:val="28"/>
        </w:rPr>
        <w:t>12</w:t>
      </w:r>
      <w:r>
        <w:rPr>
          <w:spacing w:val="-6"/>
          <w:sz w:val="28"/>
        </w:rPr>
        <w:t xml:space="preserve"> </w:t>
      </w:r>
      <w:r>
        <w:rPr>
          <w:sz w:val="28"/>
        </w:rPr>
        <w:t>серпня</w:t>
      </w:r>
      <w:r>
        <w:rPr>
          <w:spacing w:val="-9"/>
          <w:sz w:val="28"/>
        </w:rPr>
        <w:t xml:space="preserve"> </w:t>
      </w:r>
      <w:r>
        <w:rPr>
          <w:sz w:val="28"/>
        </w:rPr>
        <w:t>2015</w:t>
      </w:r>
      <w:r>
        <w:rPr>
          <w:spacing w:val="-6"/>
          <w:sz w:val="28"/>
        </w:rPr>
        <w:t xml:space="preserve"> </w:t>
      </w:r>
      <w:r>
        <w:rPr>
          <w:sz w:val="28"/>
        </w:rPr>
        <w:t>року</w:t>
      </w:r>
      <w:r>
        <w:rPr>
          <w:spacing w:val="-6"/>
          <w:sz w:val="28"/>
        </w:rPr>
        <w:t xml:space="preserve"> </w:t>
      </w:r>
      <w:r>
        <w:rPr>
          <w:sz w:val="28"/>
        </w:rPr>
        <w:t>№</w:t>
      </w:r>
      <w:r>
        <w:rPr>
          <w:spacing w:val="-6"/>
          <w:sz w:val="28"/>
        </w:rPr>
        <w:t xml:space="preserve"> </w:t>
      </w:r>
      <w:r>
        <w:rPr>
          <w:sz w:val="28"/>
        </w:rPr>
        <w:t>579</w:t>
      </w:r>
      <w:r>
        <w:rPr>
          <w:spacing w:val="-6"/>
          <w:sz w:val="28"/>
        </w:rPr>
        <w:t xml:space="preserve"> </w:t>
      </w:r>
      <w:r>
        <w:rPr>
          <w:sz w:val="28"/>
        </w:rPr>
        <w:t>(в</w:t>
      </w:r>
      <w:r>
        <w:rPr>
          <w:spacing w:val="-7"/>
          <w:sz w:val="28"/>
        </w:rPr>
        <w:t xml:space="preserve"> </w:t>
      </w:r>
      <w:r>
        <w:rPr>
          <w:sz w:val="28"/>
        </w:rPr>
        <w:t>редакції</w:t>
      </w:r>
      <w:r>
        <w:rPr>
          <w:spacing w:val="-6"/>
          <w:sz w:val="28"/>
        </w:rPr>
        <w:t xml:space="preserve"> </w:t>
      </w:r>
      <w:r>
        <w:rPr>
          <w:sz w:val="28"/>
        </w:rPr>
        <w:t>постанови</w:t>
      </w:r>
      <w:r>
        <w:rPr>
          <w:spacing w:val="-6"/>
          <w:sz w:val="28"/>
        </w:rPr>
        <w:t xml:space="preserve"> </w:t>
      </w:r>
      <w:r>
        <w:rPr>
          <w:sz w:val="28"/>
        </w:rPr>
        <w:t>КМ</w:t>
      </w:r>
      <w:r>
        <w:rPr>
          <w:spacing w:val="-7"/>
          <w:sz w:val="28"/>
        </w:rPr>
        <w:t xml:space="preserve"> </w:t>
      </w:r>
      <w:r>
        <w:rPr>
          <w:sz w:val="28"/>
        </w:rPr>
        <w:t>України</w:t>
      </w:r>
      <w:r>
        <w:rPr>
          <w:spacing w:val="-6"/>
          <w:sz w:val="28"/>
        </w:rPr>
        <w:t xml:space="preserve"> </w:t>
      </w:r>
      <w:r>
        <w:rPr>
          <w:sz w:val="28"/>
        </w:rPr>
        <w:t>від</w:t>
      </w:r>
      <w:r>
        <w:rPr>
          <w:spacing w:val="-8"/>
          <w:sz w:val="28"/>
        </w:rPr>
        <w:t xml:space="preserve"> </w:t>
      </w:r>
      <w:r>
        <w:rPr>
          <w:sz w:val="28"/>
        </w:rPr>
        <w:t>13 травня</w:t>
      </w:r>
      <w:r>
        <w:rPr>
          <w:spacing w:val="-8"/>
          <w:sz w:val="28"/>
        </w:rPr>
        <w:t xml:space="preserve"> </w:t>
      </w:r>
      <w:r>
        <w:rPr>
          <w:sz w:val="28"/>
        </w:rPr>
        <w:t>2022 року № 599, далі - Порядок), Законами України «Про освіту», «Про фахову передвищу освіту»,</w:t>
      </w:r>
      <w:r>
        <w:rPr>
          <w:spacing w:val="-3"/>
          <w:sz w:val="28"/>
        </w:rPr>
        <w:t xml:space="preserve"> </w:t>
      </w:r>
      <w:r>
        <w:rPr>
          <w:sz w:val="28"/>
        </w:rPr>
        <w:t>інших нормативно-правових актів</w:t>
      </w:r>
      <w:r>
        <w:rPr>
          <w:spacing w:val="-1"/>
          <w:sz w:val="28"/>
        </w:rPr>
        <w:t xml:space="preserve"> </w:t>
      </w:r>
      <w:r>
        <w:rPr>
          <w:sz w:val="28"/>
        </w:rPr>
        <w:t>та листів МОН в галузі фахової передвищої</w:t>
      </w:r>
      <w:r>
        <w:rPr>
          <w:spacing w:val="40"/>
          <w:sz w:val="28"/>
        </w:rPr>
        <w:t xml:space="preserve"> </w:t>
      </w:r>
      <w:r>
        <w:rPr>
          <w:sz w:val="28"/>
        </w:rPr>
        <w:t>освіти.</w:t>
      </w:r>
    </w:p>
    <w:p w:rsidR="00FB16A9" w:rsidRDefault="003A445F">
      <w:pPr>
        <w:pStyle w:val="a5"/>
        <w:numPr>
          <w:ilvl w:val="1"/>
          <w:numId w:val="5"/>
        </w:numPr>
        <w:tabs>
          <w:tab w:val="left" w:pos="1556"/>
        </w:tabs>
        <w:ind w:right="137" w:firstLine="566"/>
        <w:jc w:val="both"/>
        <w:rPr>
          <w:sz w:val="28"/>
        </w:rPr>
      </w:pPr>
      <w:r>
        <w:rPr>
          <w:sz w:val="28"/>
        </w:rPr>
        <w:t xml:space="preserve">Академічна мобільність передбачає участь студентів коледжу у освітньому процесі (в Україні або за кордоном), проходження навчальної або виробничої практики, проведення наукових досліджень з можливістю </w:t>
      </w:r>
      <w:proofErr w:type="spellStart"/>
      <w:r>
        <w:rPr>
          <w:sz w:val="28"/>
        </w:rPr>
        <w:t>перезарахування</w:t>
      </w:r>
      <w:proofErr w:type="spellEnd"/>
      <w:r>
        <w:rPr>
          <w:spacing w:val="-15"/>
          <w:sz w:val="28"/>
        </w:rPr>
        <w:t xml:space="preserve"> </w:t>
      </w:r>
      <w:r>
        <w:rPr>
          <w:sz w:val="28"/>
        </w:rPr>
        <w:t>в</w:t>
      </w:r>
      <w:r>
        <w:rPr>
          <w:spacing w:val="-17"/>
          <w:sz w:val="28"/>
        </w:rPr>
        <w:t xml:space="preserve"> </w:t>
      </w:r>
      <w:r>
        <w:rPr>
          <w:sz w:val="28"/>
        </w:rPr>
        <w:t>установленому</w:t>
      </w:r>
      <w:r>
        <w:rPr>
          <w:spacing w:val="-14"/>
          <w:sz w:val="28"/>
        </w:rPr>
        <w:t xml:space="preserve"> </w:t>
      </w:r>
      <w:r>
        <w:rPr>
          <w:sz w:val="28"/>
        </w:rPr>
        <w:t>порядку</w:t>
      </w:r>
      <w:r>
        <w:rPr>
          <w:spacing w:val="-14"/>
          <w:sz w:val="28"/>
        </w:rPr>
        <w:t xml:space="preserve"> </w:t>
      </w:r>
      <w:r>
        <w:rPr>
          <w:sz w:val="28"/>
        </w:rPr>
        <w:t>освоєних</w:t>
      </w:r>
      <w:r>
        <w:rPr>
          <w:spacing w:val="-14"/>
          <w:sz w:val="28"/>
        </w:rPr>
        <w:t xml:space="preserve"> </w:t>
      </w:r>
      <w:r>
        <w:rPr>
          <w:sz w:val="28"/>
        </w:rPr>
        <w:t>навчальних</w:t>
      </w:r>
      <w:r>
        <w:rPr>
          <w:spacing w:val="-14"/>
          <w:sz w:val="28"/>
        </w:rPr>
        <w:t xml:space="preserve"> </w:t>
      </w:r>
      <w:r>
        <w:rPr>
          <w:sz w:val="28"/>
        </w:rPr>
        <w:t>дисциплін,</w:t>
      </w:r>
      <w:r>
        <w:rPr>
          <w:spacing w:val="-15"/>
          <w:sz w:val="28"/>
        </w:rPr>
        <w:t xml:space="preserve"> </w:t>
      </w:r>
      <w:r>
        <w:rPr>
          <w:sz w:val="28"/>
        </w:rPr>
        <w:t xml:space="preserve">практик </w:t>
      </w:r>
      <w:r>
        <w:rPr>
          <w:spacing w:val="-2"/>
          <w:sz w:val="28"/>
        </w:rPr>
        <w:t>тощо.</w:t>
      </w:r>
    </w:p>
    <w:p w:rsidR="00FB16A9" w:rsidRDefault="003A445F">
      <w:pPr>
        <w:pStyle w:val="a5"/>
        <w:numPr>
          <w:ilvl w:val="1"/>
          <w:numId w:val="5"/>
        </w:numPr>
        <w:tabs>
          <w:tab w:val="left" w:pos="1556"/>
        </w:tabs>
        <w:spacing w:before="3"/>
        <w:ind w:right="133" w:firstLine="566"/>
        <w:jc w:val="both"/>
        <w:rPr>
          <w:sz w:val="28"/>
        </w:rPr>
      </w:pPr>
      <w:r>
        <w:rPr>
          <w:sz w:val="28"/>
        </w:rPr>
        <w:t>Академічна мобільність студентів здійснюється на підставі укладення угод про співробітництво між коледжем та іноземним закладом освіти, між коледжем та іншим закладом фахової передвищої та вищої освіти України, між коледжем та групою закладів фахової передвищої та вищої освіти різних країн за узгодженими та затвердженими в установленому порядку індивідуальними навчальними планами студентів та програмами навчальних дисциплін, а також в рамках міжурядових угод про співробітництво в галузі освіти.</w:t>
      </w:r>
    </w:p>
    <w:p w:rsidR="00FB16A9" w:rsidRDefault="003A445F">
      <w:pPr>
        <w:pStyle w:val="a5"/>
        <w:numPr>
          <w:ilvl w:val="1"/>
          <w:numId w:val="5"/>
        </w:numPr>
        <w:tabs>
          <w:tab w:val="left" w:pos="1556"/>
        </w:tabs>
        <w:ind w:right="134" w:firstLine="566"/>
        <w:jc w:val="both"/>
        <w:rPr>
          <w:sz w:val="28"/>
        </w:rPr>
      </w:pPr>
      <w:r>
        <w:rPr>
          <w:sz w:val="28"/>
        </w:rPr>
        <w:t>Коледж та інші заклади фахової передвищої та вищої освіти, які уклали між собою угоду про співробітництво, в цілях цього Положення надалі іменуються як «заклади-партнери».</w:t>
      </w:r>
    </w:p>
    <w:p w:rsidR="00FB16A9" w:rsidRDefault="003A445F">
      <w:pPr>
        <w:pStyle w:val="a5"/>
        <w:numPr>
          <w:ilvl w:val="1"/>
          <w:numId w:val="5"/>
        </w:numPr>
        <w:tabs>
          <w:tab w:val="left" w:pos="1556"/>
        </w:tabs>
        <w:ind w:right="131" w:firstLine="566"/>
        <w:jc w:val="both"/>
        <w:rPr>
          <w:sz w:val="28"/>
        </w:rPr>
      </w:pPr>
      <w:r>
        <w:rPr>
          <w:sz w:val="28"/>
        </w:rPr>
        <w:t xml:space="preserve">Не може брати участь у програмі академічної мобільності заклад освіти (наукова установа) з іноземними інвестиціями держави, визнаної в установленому порядку державою-агресором або державою-окупантом, або заклад освіти (наукова установа), зареєстрований на території такої держави, або кінцевий </w:t>
      </w:r>
      <w:proofErr w:type="spellStart"/>
      <w:r>
        <w:rPr>
          <w:sz w:val="28"/>
        </w:rPr>
        <w:t>бенефіціарний</w:t>
      </w:r>
      <w:proofErr w:type="spellEnd"/>
      <w:r>
        <w:rPr>
          <w:sz w:val="28"/>
        </w:rPr>
        <w:t xml:space="preserve"> власник (контролер) якого є резидентом держави агресора або держави-окупанта, або у разі, коли іноземний заклад освіти (наукова установа) має постійне місцезнаходження на території держави агресора, держави-окупанта або держави, що не визнає тимчасово окуповані території такими, що належать Україні. Не можуть брати участь у програмі академічної мобільності громадяни держави, визнаної в установленому порядку державою-агресором або державою-окупантом, або держави, що не визнає тимчасово окуповані території такими, що належать </w:t>
      </w:r>
      <w:r>
        <w:rPr>
          <w:spacing w:val="-2"/>
          <w:sz w:val="28"/>
        </w:rPr>
        <w:t>Україні.</w:t>
      </w:r>
    </w:p>
    <w:p w:rsidR="00FB16A9" w:rsidRDefault="00FB16A9">
      <w:pPr>
        <w:pStyle w:val="a5"/>
        <w:rPr>
          <w:sz w:val="28"/>
        </w:rPr>
        <w:sectPr w:rsidR="00FB16A9" w:rsidSect="00DF3AD6">
          <w:type w:val="continuous"/>
          <w:pgSz w:w="11920" w:h="16860"/>
          <w:pgMar w:top="700" w:right="566" w:bottom="280" w:left="992" w:header="720" w:footer="720" w:gutter="0"/>
          <w:cols w:space="720"/>
        </w:sectPr>
      </w:pPr>
    </w:p>
    <w:p w:rsidR="00FB16A9" w:rsidRDefault="003A445F">
      <w:pPr>
        <w:pStyle w:val="a5"/>
        <w:numPr>
          <w:ilvl w:val="1"/>
          <w:numId w:val="5"/>
        </w:numPr>
        <w:tabs>
          <w:tab w:val="left" w:pos="1555"/>
        </w:tabs>
        <w:spacing w:before="67"/>
        <w:ind w:left="1555" w:hanging="850"/>
        <w:jc w:val="both"/>
        <w:rPr>
          <w:sz w:val="28"/>
        </w:rPr>
      </w:pPr>
      <w:r>
        <w:rPr>
          <w:sz w:val="28"/>
        </w:rPr>
        <w:lastRenderedPageBreak/>
        <w:t>Основними</w:t>
      </w:r>
      <w:r>
        <w:rPr>
          <w:spacing w:val="-8"/>
          <w:sz w:val="28"/>
        </w:rPr>
        <w:t xml:space="preserve"> </w:t>
      </w:r>
      <w:r>
        <w:rPr>
          <w:sz w:val="28"/>
        </w:rPr>
        <w:t>видами</w:t>
      </w:r>
      <w:r>
        <w:rPr>
          <w:spacing w:val="-14"/>
          <w:sz w:val="28"/>
        </w:rPr>
        <w:t xml:space="preserve"> </w:t>
      </w:r>
      <w:r>
        <w:rPr>
          <w:sz w:val="28"/>
        </w:rPr>
        <w:t>академічної</w:t>
      </w:r>
      <w:r>
        <w:rPr>
          <w:spacing w:val="-8"/>
          <w:sz w:val="28"/>
        </w:rPr>
        <w:t xml:space="preserve"> </w:t>
      </w:r>
      <w:r>
        <w:rPr>
          <w:sz w:val="28"/>
        </w:rPr>
        <w:t>мобільності</w:t>
      </w:r>
      <w:r>
        <w:rPr>
          <w:spacing w:val="-11"/>
          <w:sz w:val="28"/>
        </w:rPr>
        <w:t xml:space="preserve"> </w:t>
      </w:r>
      <w:r>
        <w:rPr>
          <w:spacing w:val="-5"/>
          <w:sz w:val="28"/>
        </w:rPr>
        <w:t>є:</w:t>
      </w:r>
    </w:p>
    <w:p w:rsidR="00FB16A9" w:rsidRDefault="003A445F">
      <w:pPr>
        <w:pStyle w:val="a5"/>
        <w:numPr>
          <w:ilvl w:val="2"/>
          <w:numId w:val="5"/>
        </w:numPr>
        <w:tabs>
          <w:tab w:val="left" w:pos="1558"/>
        </w:tabs>
        <w:spacing w:before="5"/>
        <w:ind w:right="138" w:firstLine="881"/>
        <w:rPr>
          <w:sz w:val="28"/>
        </w:rPr>
      </w:pPr>
      <w:r>
        <w:rPr>
          <w:sz w:val="28"/>
        </w:rPr>
        <w:t>зовнішня академічна мобільність - навчання, включаючи проходження практик, студентів Коледжу у закладах фахової передвищої та вищої освіти за кордоном протягом певного періоду;</w:t>
      </w:r>
    </w:p>
    <w:p w:rsidR="00FB16A9" w:rsidRDefault="003A445F">
      <w:pPr>
        <w:pStyle w:val="a5"/>
        <w:numPr>
          <w:ilvl w:val="2"/>
          <w:numId w:val="5"/>
        </w:numPr>
        <w:tabs>
          <w:tab w:val="left" w:pos="1558"/>
        </w:tabs>
        <w:spacing w:before="1"/>
        <w:ind w:right="139" w:firstLine="881"/>
        <w:rPr>
          <w:sz w:val="28"/>
        </w:rPr>
      </w:pPr>
      <w:r>
        <w:rPr>
          <w:sz w:val="28"/>
        </w:rPr>
        <w:t>внутрішня</w:t>
      </w:r>
      <w:r>
        <w:rPr>
          <w:spacing w:val="-4"/>
          <w:sz w:val="28"/>
        </w:rPr>
        <w:t xml:space="preserve"> </w:t>
      </w:r>
      <w:r>
        <w:rPr>
          <w:sz w:val="28"/>
        </w:rPr>
        <w:t>академічна</w:t>
      </w:r>
      <w:r>
        <w:rPr>
          <w:spacing w:val="-5"/>
          <w:sz w:val="28"/>
        </w:rPr>
        <w:t xml:space="preserve"> </w:t>
      </w:r>
      <w:r>
        <w:rPr>
          <w:sz w:val="28"/>
        </w:rPr>
        <w:t>мобільність</w:t>
      </w:r>
      <w:r>
        <w:rPr>
          <w:spacing w:val="-4"/>
          <w:sz w:val="28"/>
        </w:rPr>
        <w:t xml:space="preserve"> </w:t>
      </w:r>
      <w:r>
        <w:rPr>
          <w:sz w:val="28"/>
        </w:rPr>
        <w:t>-</w:t>
      </w:r>
      <w:r>
        <w:rPr>
          <w:spacing w:val="-6"/>
          <w:sz w:val="28"/>
        </w:rPr>
        <w:t xml:space="preserve"> </w:t>
      </w:r>
      <w:r>
        <w:rPr>
          <w:sz w:val="28"/>
        </w:rPr>
        <w:t>навчання,</w:t>
      </w:r>
      <w:r>
        <w:rPr>
          <w:spacing w:val="-5"/>
          <w:sz w:val="28"/>
        </w:rPr>
        <w:t xml:space="preserve"> </w:t>
      </w:r>
      <w:r>
        <w:rPr>
          <w:sz w:val="28"/>
        </w:rPr>
        <w:t>включаючи</w:t>
      </w:r>
      <w:r>
        <w:rPr>
          <w:spacing w:val="-5"/>
          <w:sz w:val="28"/>
        </w:rPr>
        <w:t xml:space="preserve"> </w:t>
      </w:r>
      <w:r>
        <w:rPr>
          <w:sz w:val="28"/>
        </w:rPr>
        <w:t>проходження практик, студентів коледжу в інших закладах фахової передвищої та вищої освіти України протягом певного періоду.</w:t>
      </w:r>
    </w:p>
    <w:p w:rsidR="00FB16A9" w:rsidRDefault="003A445F">
      <w:pPr>
        <w:pStyle w:val="a5"/>
        <w:numPr>
          <w:ilvl w:val="1"/>
          <w:numId w:val="5"/>
        </w:numPr>
        <w:tabs>
          <w:tab w:val="left" w:pos="1556"/>
        </w:tabs>
        <w:spacing w:line="242" w:lineRule="auto"/>
        <w:ind w:right="135" w:firstLine="566"/>
        <w:jc w:val="both"/>
        <w:rPr>
          <w:sz w:val="28"/>
        </w:rPr>
      </w:pPr>
      <w:r>
        <w:rPr>
          <w:sz w:val="28"/>
        </w:rPr>
        <w:t>Переважним способом здійснення академічної мобільності студентів коледжу є направлення їх до закладів - партнерів для:</w:t>
      </w:r>
    </w:p>
    <w:p w:rsidR="00FB16A9" w:rsidRDefault="003A445F">
      <w:pPr>
        <w:pStyle w:val="a5"/>
        <w:numPr>
          <w:ilvl w:val="0"/>
          <w:numId w:val="4"/>
        </w:numPr>
        <w:tabs>
          <w:tab w:val="left" w:pos="933"/>
        </w:tabs>
        <w:ind w:right="140"/>
        <w:rPr>
          <w:sz w:val="28"/>
        </w:rPr>
      </w:pPr>
      <w:r>
        <w:rPr>
          <w:sz w:val="28"/>
        </w:rPr>
        <w:t xml:space="preserve">навчання на основі двосторонніх або багатосторонніх угод між </w:t>
      </w:r>
      <w:proofErr w:type="spellStart"/>
      <w:r>
        <w:rPr>
          <w:sz w:val="28"/>
        </w:rPr>
        <w:t>закладами-</w:t>
      </w:r>
      <w:proofErr w:type="spellEnd"/>
      <w:r>
        <w:rPr>
          <w:sz w:val="28"/>
        </w:rPr>
        <w:t xml:space="preserve"> партнерами щодо програм академічної мобільності (без отримання другого документа про вищу освіту);</w:t>
      </w:r>
    </w:p>
    <w:p w:rsidR="00FB16A9" w:rsidRDefault="003A445F">
      <w:pPr>
        <w:pStyle w:val="a5"/>
        <w:numPr>
          <w:ilvl w:val="0"/>
          <w:numId w:val="4"/>
        </w:numPr>
        <w:tabs>
          <w:tab w:val="left" w:pos="932"/>
        </w:tabs>
        <w:spacing w:line="317" w:lineRule="exact"/>
        <w:ind w:left="932" w:hanging="431"/>
        <w:rPr>
          <w:sz w:val="28"/>
        </w:rPr>
      </w:pPr>
      <w:r>
        <w:rPr>
          <w:sz w:val="28"/>
        </w:rPr>
        <w:t>проходження</w:t>
      </w:r>
      <w:r>
        <w:rPr>
          <w:spacing w:val="-12"/>
          <w:sz w:val="28"/>
        </w:rPr>
        <w:t xml:space="preserve"> </w:t>
      </w:r>
      <w:r>
        <w:rPr>
          <w:sz w:val="28"/>
        </w:rPr>
        <w:t>навчальних</w:t>
      </w:r>
      <w:r>
        <w:rPr>
          <w:spacing w:val="-7"/>
          <w:sz w:val="28"/>
        </w:rPr>
        <w:t xml:space="preserve"> </w:t>
      </w:r>
      <w:r>
        <w:rPr>
          <w:sz w:val="28"/>
        </w:rPr>
        <w:t>та</w:t>
      </w:r>
      <w:r>
        <w:rPr>
          <w:spacing w:val="-13"/>
          <w:sz w:val="28"/>
        </w:rPr>
        <w:t xml:space="preserve"> </w:t>
      </w:r>
      <w:r>
        <w:rPr>
          <w:sz w:val="28"/>
        </w:rPr>
        <w:t>виробничих</w:t>
      </w:r>
      <w:r>
        <w:rPr>
          <w:spacing w:val="-8"/>
          <w:sz w:val="28"/>
        </w:rPr>
        <w:t xml:space="preserve"> </w:t>
      </w:r>
      <w:r>
        <w:rPr>
          <w:spacing w:val="-2"/>
          <w:sz w:val="28"/>
        </w:rPr>
        <w:t>практик.</w:t>
      </w:r>
    </w:p>
    <w:p w:rsidR="00FB16A9" w:rsidRDefault="003A445F">
      <w:pPr>
        <w:pStyle w:val="a5"/>
        <w:numPr>
          <w:ilvl w:val="1"/>
          <w:numId w:val="5"/>
        </w:numPr>
        <w:tabs>
          <w:tab w:val="left" w:pos="1555"/>
        </w:tabs>
        <w:ind w:right="134" w:firstLine="566"/>
        <w:jc w:val="both"/>
        <w:rPr>
          <w:sz w:val="28"/>
        </w:rPr>
      </w:pPr>
      <w:r>
        <w:rPr>
          <w:sz w:val="28"/>
        </w:rPr>
        <w:t>Умови навчання і перебування студентів-учасників академічної мобільності та інші питання визначаються двосторонніми або багатосторонніми угодами між Коледжем та закладами-партнерами.</w:t>
      </w:r>
    </w:p>
    <w:p w:rsidR="00FB16A9" w:rsidRDefault="00FB16A9">
      <w:pPr>
        <w:pStyle w:val="a3"/>
        <w:spacing w:before="4"/>
        <w:ind w:left="0"/>
        <w:jc w:val="left"/>
      </w:pPr>
    </w:p>
    <w:p w:rsidR="00FB16A9" w:rsidRDefault="003A445F">
      <w:pPr>
        <w:pStyle w:val="Heading1"/>
        <w:numPr>
          <w:ilvl w:val="0"/>
          <w:numId w:val="3"/>
        </w:numPr>
        <w:tabs>
          <w:tab w:val="left" w:pos="932"/>
        </w:tabs>
        <w:ind w:left="932" w:hanging="359"/>
        <w:jc w:val="both"/>
      </w:pPr>
      <w:r>
        <w:t>ЦІЛІ</w:t>
      </w:r>
      <w:r>
        <w:rPr>
          <w:spacing w:val="-17"/>
        </w:rPr>
        <w:t xml:space="preserve"> </w:t>
      </w:r>
      <w:r>
        <w:t>ТА</w:t>
      </w:r>
      <w:r>
        <w:rPr>
          <w:spacing w:val="-10"/>
        </w:rPr>
        <w:t xml:space="preserve"> </w:t>
      </w:r>
      <w:r>
        <w:t>ЗАВДАННЯ</w:t>
      </w:r>
      <w:r>
        <w:rPr>
          <w:spacing w:val="-12"/>
        </w:rPr>
        <w:t xml:space="preserve"> </w:t>
      </w:r>
      <w:r>
        <w:t>АКАДЕМІЧНОЇ</w:t>
      </w:r>
      <w:r>
        <w:rPr>
          <w:spacing w:val="-9"/>
        </w:rPr>
        <w:t xml:space="preserve"> </w:t>
      </w:r>
      <w:r>
        <w:t>МОБІЛЬНОСТІ</w:t>
      </w:r>
      <w:r>
        <w:rPr>
          <w:spacing w:val="-9"/>
        </w:rPr>
        <w:t xml:space="preserve"> </w:t>
      </w:r>
      <w:r>
        <w:rPr>
          <w:spacing w:val="-2"/>
        </w:rPr>
        <w:t>СТУДЕНТІВ</w:t>
      </w:r>
    </w:p>
    <w:p w:rsidR="00FB16A9" w:rsidRDefault="003A445F">
      <w:pPr>
        <w:pStyle w:val="a5"/>
        <w:numPr>
          <w:ilvl w:val="1"/>
          <w:numId w:val="3"/>
        </w:numPr>
        <w:tabs>
          <w:tab w:val="left" w:pos="1557"/>
        </w:tabs>
        <w:spacing w:before="312"/>
        <w:ind w:hanging="931"/>
        <w:jc w:val="left"/>
        <w:rPr>
          <w:sz w:val="28"/>
        </w:rPr>
      </w:pPr>
      <w:r>
        <w:rPr>
          <w:sz w:val="28"/>
        </w:rPr>
        <w:t>Основними</w:t>
      </w:r>
      <w:r>
        <w:rPr>
          <w:spacing w:val="-8"/>
          <w:sz w:val="28"/>
        </w:rPr>
        <w:t xml:space="preserve"> </w:t>
      </w:r>
      <w:r>
        <w:rPr>
          <w:sz w:val="28"/>
        </w:rPr>
        <w:t>цілями</w:t>
      </w:r>
      <w:r>
        <w:rPr>
          <w:spacing w:val="-11"/>
          <w:sz w:val="28"/>
        </w:rPr>
        <w:t xml:space="preserve"> </w:t>
      </w:r>
      <w:r>
        <w:rPr>
          <w:sz w:val="28"/>
        </w:rPr>
        <w:t>академічної</w:t>
      </w:r>
      <w:r>
        <w:rPr>
          <w:spacing w:val="-6"/>
          <w:sz w:val="28"/>
        </w:rPr>
        <w:t xml:space="preserve"> </w:t>
      </w:r>
      <w:r>
        <w:rPr>
          <w:sz w:val="28"/>
        </w:rPr>
        <w:t>мобільності</w:t>
      </w:r>
      <w:r>
        <w:rPr>
          <w:spacing w:val="-11"/>
          <w:sz w:val="28"/>
        </w:rPr>
        <w:t xml:space="preserve"> </w:t>
      </w:r>
      <w:r>
        <w:rPr>
          <w:sz w:val="28"/>
        </w:rPr>
        <w:t>студентів</w:t>
      </w:r>
      <w:r>
        <w:rPr>
          <w:spacing w:val="-8"/>
          <w:sz w:val="28"/>
        </w:rPr>
        <w:t xml:space="preserve"> </w:t>
      </w:r>
      <w:r>
        <w:rPr>
          <w:sz w:val="28"/>
        </w:rPr>
        <w:t>коледжу</w:t>
      </w:r>
      <w:r>
        <w:rPr>
          <w:spacing w:val="-6"/>
          <w:sz w:val="28"/>
        </w:rPr>
        <w:t xml:space="preserve"> </w:t>
      </w:r>
      <w:r>
        <w:rPr>
          <w:spacing w:val="-5"/>
          <w:sz w:val="28"/>
        </w:rPr>
        <w:t>є:</w:t>
      </w:r>
    </w:p>
    <w:p w:rsidR="00FB16A9" w:rsidRDefault="003A445F">
      <w:pPr>
        <w:pStyle w:val="a5"/>
        <w:numPr>
          <w:ilvl w:val="2"/>
          <w:numId w:val="3"/>
        </w:numPr>
        <w:tabs>
          <w:tab w:val="left" w:pos="1161"/>
        </w:tabs>
        <w:spacing w:before="4" w:line="321" w:lineRule="exact"/>
        <w:ind w:left="1161"/>
        <w:jc w:val="left"/>
        <w:rPr>
          <w:sz w:val="28"/>
        </w:rPr>
      </w:pPr>
      <w:r>
        <w:rPr>
          <w:sz w:val="28"/>
        </w:rPr>
        <w:t>підвищення</w:t>
      </w:r>
      <w:r>
        <w:rPr>
          <w:spacing w:val="-8"/>
          <w:sz w:val="28"/>
        </w:rPr>
        <w:t xml:space="preserve"> </w:t>
      </w:r>
      <w:r>
        <w:rPr>
          <w:sz w:val="28"/>
        </w:rPr>
        <w:t>якості</w:t>
      </w:r>
      <w:r>
        <w:rPr>
          <w:spacing w:val="-7"/>
          <w:sz w:val="28"/>
        </w:rPr>
        <w:t xml:space="preserve"> </w:t>
      </w:r>
      <w:r>
        <w:rPr>
          <w:sz w:val="28"/>
        </w:rPr>
        <w:t>фахової</w:t>
      </w:r>
      <w:r>
        <w:rPr>
          <w:spacing w:val="-5"/>
          <w:sz w:val="28"/>
        </w:rPr>
        <w:t xml:space="preserve"> </w:t>
      </w:r>
      <w:r>
        <w:rPr>
          <w:sz w:val="28"/>
        </w:rPr>
        <w:t>передвищої</w:t>
      </w:r>
      <w:r>
        <w:rPr>
          <w:spacing w:val="-3"/>
          <w:sz w:val="28"/>
        </w:rPr>
        <w:t xml:space="preserve"> </w:t>
      </w:r>
      <w:r>
        <w:rPr>
          <w:spacing w:val="-2"/>
          <w:sz w:val="28"/>
        </w:rPr>
        <w:t>освіти;</w:t>
      </w:r>
    </w:p>
    <w:p w:rsidR="00FB16A9" w:rsidRDefault="003A445F">
      <w:pPr>
        <w:pStyle w:val="a5"/>
        <w:numPr>
          <w:ilvl w:val="2"/>
          <w:numId w:val="3"/>
        </w:numPr>
        <w:tabs>
          <w:tab w:val="left" w:pos="1161"/>
        </w:tabs>
        <w:spacing w:line="321" w:lineRule="exact"/>
        <w:ind w:left="1161"/>
        <w:jc w:val="left"/>
        <w:rPr>
          <w:sz w:val="28"/>
        </w:rPr>
      </w:pPr>
      <w:r>
        <w:rPr>
          <w:sz w:val="28"/>
        </w:rPr>
        <w:t>підвищення</w:t>
      </w:r>
      <w:r>
        <w:rPr>
          <w:spacing w:val="-11"/>
          <w:sz w:val="28"/>
        </w:rPr>
        <w:t xml:space="preserve"> </w:t>
      </w:r>
      <w:r>
        <w:rPr>
          <w:sz w:val="28"/>
        </w:rPr>
        <w:t>ефективності</w:t>
      </w:r>
      <w:r>
        <w:rPr>
          <w:spacing w:val="-7"/>
          <w:sz w:val="28"/>
        </w:rPr>
        <w:t xml:space="preserve"> </w:t>
      </w:r>
      <w:r>
        <w:rPr>
          <w:sz w:val="28"/>
        </w:rPr>
        <w:t>наукових</w:t>
      </w:r>
      <w:r>
        <w:rPr>
          <w:spacing w:val="-10"/>
          <w:sz w:val="28"/>
        </w:rPr>
        <w:t xml:space="preserve"> </w:t>
      </w:r>
      <w:r>
        <w:rPr>
          <w:spacing w:val="-2"/>
          <w:sz w:val="28"/>
        </w:rPr>
        <w:t>досліджень;</w:t>
      </w:r>
    </w:p>
    <w:p w:rsidR="00FB16A9" w:rsidRDefault="003A445F">
      <w:pPr>
        <w:pStyle w:val="a5"/>
        <w:numPr>
          <w:ilvl w:val="2"/>
          <w:numId w:val="3"/>
        </w:numPr>
        <w:tabs>
          <w:tab w:val="left" w:pos="1159"/>
        </w:tabs>
        <w:spacing w:before="5"/>
        <w:ind w:right="142" w:firstLine="454"/>
        <w:rPr>
          <w:sz w:val="28"/>
        </w:rPr>
      </w:pPr>
      <w:r>
        <w:rPr>
          <w:sz w:val="28"/>
        </w:rPr>
        <w:t>підвищення</w:t>
      </w:r>
      <w:r>
        <w:rPr>
          <w:spacing w:val="-12"/>
          <w:sz w:val="28"/>
        </w:rPr>
        <w:t xml:space="preserve"> </w:t>
      </w:r>
      <w:r>
        <w:rPr>
          <w:sz w:val="28"/>
        </w:rPr>
        <w:t>конкурентоздатності</w:t>
      </w:r>
      <w:r>
        <w:rPr>
          <w:spacing w:val="-11"/>
          <w:sz w:val="28"/>
        </w:rPr>
        <w:t xml:space="preserve"> </w:t>
      </w:r>
      <w:r>
        <w:rPr>
          <w:sz w:val="28"/>
        </w:rPr>
        <w:t>випускників</w:t>
      </w:r>
      <w:r>
        <w:rPr>
          <w:spacing w:val="-12"/>
          <w:sz w:val="28"/>
        </w:rPr>
        <w:t xml:space="preserve"> </w:t>
      </w:r>
      <w:r>
        <w:rPr>
          <w:sz w:val="28"/>
        </w:rPr>
        <w:t>коледжу</w:t>
      </w:r>
      <w:r>
        <w:rPr>
          <w:spacing w:val="-13"/>
          <w:sz w:val="28"/>
        </w:rPr>
        <w:t xml:space="preserve"> </w:t>
      </w:r>
      <w:r>
        <w:rPr>
          <w:sz w:val="28"/>
        </w:rPr>
        <w:t>на</w:t>
      </w:r>
      <w:r>
        <w:rPr>
          <w:spacing w:val="-12"/>
          <w:sz w:val="28"/>
        </w:rPr>
        <w:t xml:space="preserve"> </w:t>
      </w:r>
      <w:r>
        <w:rPr>
          <w:sz w:val="28"/>
        </w:rPr>
        <w:t>українському</w:t>
      </w:r>
      <w:r>
        <w:rPr>
          <w:spacing w:val="80"/>
          <w:sz w:val="28"/>
        </w:rPr>
        <w:t xml:space="preserve"> </w:t>
      </w:r>
      <w:r>
        <w:rPr>
          <w:sz w:val="28"/>
        </w:rPr>
        <w:t>та міжнародному ринках освітніх послуг та праці;</w:t>
      </w:r>
    </w:p>
    <w:p w:rsidR="00FB16A9" w:rsidRDefault="003A445F">
      <w:pPr>
        <w:pStyle w:val="a5"/>
        <w:numPr>
          <w:ilvl w:val="2"/>
          <w:numId w:val="3"/>
        </w:numPr>
        <w:tabs>
          <w:tab w:val="left" w:pos="1159"/>
        </w:tabs>
        <w:spacing w:before="2"/>
        <w:ind w:right="152" w:firstLine="454"/>
        <w:rPr>
          <w:sz w:val="28"/>
        </w:rPr>
      </w:pPr>
      <w:r>
        <w:rPr>
          <w:sz w:val="28"/>
        </w:rPr>
        <w:t>збагачення індивідуального досвіду студентів щодо інших моделей створення та поширення знань;</w:t>
      </w:r>
    </w:p>
    <w:p w:rsidR="00FB16A9" w:rsidRDefault="003A445F">
      <w:pPr>
        <w:pStyle w:val="a5"/>
        <w:numPr>
          <w:ilvl w:val="2"/>
          <w:numId w:val="3"/>
        </w:numPr>
        <w:tabs>
          <w:tab w:val="left" w:pos="1159"/>
        </w:tabs>
        <w:ind w:right="140" w:firstLine="454"/>
        <w:rPr>
          <w:sz w:val="28"/>
        </w:rPr>
      </w:pPr>
      <w:r>
        <w:rPr>
          <w:sz w:val="28"/>
        </w:rPr>
        <w:t xml:space="preserve">залучення світового інтелектуального потенціалу до вітчизняного освітнього процесу на основі двосторонніх та багатосторонніх угод між </w:t>
      </w:r>
      <w:proofErr w:type="spellStart"/>
      <w:r>
        <w:rPr>
          <w:sz w:val="28"/>
        </w:rPr>
        <w:t>закладами-</w:t>
      </w:r>
      <w:proofErr w:type="spellEnd"/>
      <w:r>
        <w:rPr>
          <w:sz w:val="28"/>
        </w:rPr>
        <w:t xml:space="preserve"> </w:t>
      </w:r>
      <w:r>
        <w:rPr>
          <w:spacing w:val="-2"/>
          <w:sz w:val="28"/>
        </w:rPr>
        <w:t>партнерами;</w:t>
      </w:r>
    </w:p>
    <w:p w:rsidR="00FB16A9" w:rsidRDefault="003A445F">
      <w:pPr>
        <w:pStyle w:val="a5"/>
        <w:numPr>
          <w:ilvl w:val="2"/>
          <w:numId w:val="3"/>
        </w:numPr>
        <w:tabs>
          <w:tab w:val="left" w:pos="1159"/>
        </w:tabs>
        <w:spacing w:line="316" w:lineRule="exact"/>
        <w:ind w:left="1159" w:hanging="565"/>
        <w:rPr>
          <w:sz w:val="28"/>
        </w:rPr>
      </w:pPr>
      <w:r>
        <w:rPr>
          <w:sz w:val="28"/>
        </w:rPr>
        <w:t>встановлення</w:t>
      </w:r>
      <w:r>
        <w:rPr>
          <w:spacing w:val="-11"/>
          <w:sz w:val="28"/>
        </w:rPr>
        <w:t xml:space="preserve"> </w:t>
      </w:r>
      <w:r>
        <w:rPr>
          <w:sz w:val="28"/>
        </w:rPr>
        <w:t>внутрішніх</w:t>
      </w:r>
      <w:r>
        <w:rPr>
          <w:spacing w:val="-9"/>
          <w:sz w:val="28"/>
        </w:rPr>
        <w:t xml:space="preserve"> </w:t>
      </w:r>
      <w:r>
        <w:rPr>
          <w:sz w:val="28"/>
        </w:rPr>
        <w:t>та</w:t>
      </w:r>
      <w:r>
        <w:rPr>
          <w:spacing w:val="-9"/>
          <w:sz w:val="28"/>
        </w:rPr>
        <w:t xml:space="preserve"> </w:t>
      </w:r>
      <w:r>
        <w:rPr>
          <w:sz w:val="28"/>
        </w:rPr>
        <w:t>зовнішніх</w:t>
      </w:r>
      <w:r>
        <w:rPr>
          <w:spacing w:val="-12"/>
          <w:sz w:val="28"/>
        </w:rPr>
        <w:t xml:space="preserve"> </w:t>
      </w:r>
      <w:r>
        <w:rPr>
          <w:sz w:val="28"/>
        </w:rPr>
        <w:t>інтеграційних</w:t>
      </w:r>
      <w:r>
        <w:rPr>
          <w:spacing w:val="-7"/>
          <w:sz w:val="28"/>
        </w:rPr>
        <w:t xml:space="preserve"> </w:t>
      </w:r>
      <w:r>
        <w:rPr>
          <w:spacing w:val="-2"/>
          <w:sz w:val="28"/>
        </w:rPr>
        <w:t>зв'язків;</w:t>
      </w:r>
    </w:p>
    <w:p w:rsidR="00FB16A9" w:rsidRDefault="003A445F">
      <w:pPr>
        <w:pStyle w:val="a5"/>
        <w:numPr>
          <w:ilvl w:val="2"/>
          <w:numId w:val="3"/>
        </w:numPr>
        <w:tabs>
          <w:tab w:val="left" w:pos="1159"/>
        </w:tabs>
        <w:spacing w:before="6" w:line="319" w:lineRule="exact"/>
        <w:ind w:left="1159" w:hanging="565"/>
        <w:rPr>
          <w:sz w:val="28"/>
        </w:rPr>
      </w:pPr>
      <w:r>
        <w:rPr>
          <w:sz w:val="28"/>
        </w:rPr>
        <w:t>гармонізація</w:t>
      </w:r>
      <w:r>
        <w:rPr>
          <w:spacing w:val="-7"/>
          <w:sz w:val="28"/>
        </w:rPr>
        <w:t xml:space="preserve"> </w:t>
      </w:r>
      <w:r>
        <w:rPr>
          <w:sz w:val="28"/>
        </w:rPr>
        <w:t>освітніх</w:t>
      </w:r>
      <w:r>
        <w:rPr>
          <w:spacing w:val="-6"/>
          <w:sz w:val="28"/>
        </w:rPr>
        <w:t xml:space="preserve"> </w:t>
      </w:r>
      <w:r>
        <w:rPr>
          <w:sz w:val="28"/>
        </w:rPr>
        <w:t>стандартів</w:t>
      </w:r>
      <w:r>
        <w:rPr>
          <w:spacing w:val="-7"/>
          <w:sz w:val="28"/>
        </w:rPr>
        <w:t xml:space="preserve"> </w:t>
      </w:r>
      <w:r>
        <w:rPr>
          <w:sz w:val="28"/>
        </w:rPr>
        <w:t>-</w:t>
      </w:r>
      <w:r>
        <w:rPr>
          <w:spacing w:val="-6"/>
          <w:sz w:val="28"/>
        </w:rPr>
        <w:t xml:space="preserve"> </w:t>
      </w:r>
      <w:r>
        <w:rPr>
          <w:spacing w:val="-2"/>
          <w:sz w:val="28"/>
        </w:rPr>
        <w:t>партнерами.</w:t>
      </w:r>
    </w:p>
    <w:p w:rsidR="00FB16A9" w:rsidRDefault="003A445F">
      <w:pPr>
        <w:pStyle w:val="a5"/>
        <w:numPr>
          <w:ilvl w:val="1"/>
          <w:numId w:val="3"/>
        </w:numPr>
        <w:tabs>
          <w:tab w:val="left" w:pos="1555"/>
        </w:tabs>
        <w:spacing w:line="319" w:lineRule="exact"/>
        <w:ind w:left="1555" w:hanging="850"/>
        <w:jc w:val="both"/>
        <w:rPr>
          <w:sz w:val="28"/>
        </w:rPr>
      </w:pPr>
      <w:r>
        <w:rPr>
          <w:sz w:val="28"/>
        </w:rPr>
        <w:t>Основними</w:t>
      </w:r>
      <w:r>
        <w:rPr>
          <w:spacing w:val="-10"/>
          <w:sz w:val="28"/>
        </w:rPr>
        <w:t xml:space="preserve"> </w:t>
      </w:r>
      <w:r>
        <w:rPr>
          <w:sz w:val="28"/>
        </w:rPr>
        <w:t>завданнями</w:t>
      </w:r>
      <w:r>
        <w:rPr>
          <w:spacing w:val="-9"/>
          <w:sz w:val="28"/>
        </w:rPr>
        <w:t xml:space="preserve"> </w:t>
      </w:r>
      <w:r>
        <w:rPr>
          <w:sz w:val="28"/>
        </w:rPr>
        <w:t>академічної</w:t>
      </w:r>
      <w:r>
        <w:rPr>
          <w:spacing w:val="-9"/>
          <w:sz w:val="28"/>
        </w:rPr>
        <w:t xml:space="preserve"> </w:t>
      </w:r>
      <w:r>
        <w:rPr>
          <w:sz w:val="28"/>
        </w:rPr>
        <w:t>мобільності</w:t>
      </w:r>
      <w:r>
        <w:rPr>
          <w:spacing w:val="-9"/>
          <w:sz w:val="28"/>
        </w:rPr>
        <w:t xml:space="preserve"> </w:t>
      </w:r>
      <w:r>
        <w:rPr>
          <w:sz w:val="28"/>
        </w:rPr>
        <w:t>студентів</w:t>
      </w:r>
      <w:r>
        <w:rPr>
          <w:spacing w:val="-11"/>
          <w:sz w:val="28"/>
        </w:rPr>
        <w:t xml:space="preserve"> </w:t>
      </w:r>
      <w:r>
        <w:rPr>
          <w:sz w:val="28"/>
        </w:rPr>
        <w:t>коледжу</w:t>
      </w:r>
      <w:r>
        <w:rPr>
          <w:spacing w:val="-8"/>
          <w:sz w:val="28"/>
        </w:rPr>
        <w:t xml:space="preserve"> </w:t>
      </w:r>
      <w:r>
        <w:rPr>
          <w:spacing w:val="-5"/>
          <w:sz w:val="28"/>
        </w:rPr>
        <w:t>є:</w:t>
      </w:r>
    </w:p>
    <w:p w:rsidR="00FB16A9" w:rsidRDefault="003A445F">
      <w:pPr>
        <w:pStyle w:val="a5"/>
        <w:numPr>
          <w:ilvl w:val="2"/>
          <w:numId w:val="3"/>
        </w:numPr>
        <w:tabs>
          <w:tab w:val="left" w:pos="1159"/>
          <w:tab w:val="left" w:pos="1161"/>
        </w:tabs>
        <w:spacing w:before="4"/>
        <w:ind w:left="1161" w:right="137"/>
        <w:rPr>
          <w:sz w:val="28"/>
        </w:rPr>
      </w:pPr>
      <w:r>
        <w:rPr>
          <w:sz w:val="28"/>
        </w:rPr>
        <w:t>підвищення рівня теоретичної та практичної підготовки студентів, проведення досліджень з використанням сучасного обладнання і технологій, опанування новітніми методами дослідження, набуття досвіду проведення науково-дослідної роботи та впровадження її результатів;</w:t>
      </w:r>
    </w:p>
    <w:p w:rsidR="00FB16A9" w:rsidRDefault="003A445F">
      <w:pPr>
        <w:pStyle w:val="a5"/>
        <w:numPr>
          <w:ilvl w:val="2"/>
          <w:numId w:val="3"/>
        </w:numPr>
        <w:tabs>
          <w:tab w:val="left" w:pos="1159"/>
          <w:tab w:val="left" w:pos="1161"/>
        </w:tabs>
        <w:spacing w:before="2"/>
        <w:ind w:left="1161" w:right="150"/>
        <w:rPr>
          <w:sz w:val="28"/>
        </w:rPr>
      </w:pPr>
      <w:r>
        <w:rPr>
          <w:sz w:val="28"/>
        </w:rPr>
        <w:t>набуття професійного досвіду під час проходження навчальних та виробничих практик;</w:t>
      </w:r>
    </w:p>
    <w:p w:rsidR="00FB16A9" w:rsidRDefault="003A445F">
      <w:pPr>
        <w:pStyle w:val="a5"/>
        <w:numPr>
          <w:ilvl w:val="2"/>
          <w:numId w:val="3"/>
        </w:numPr>
        <w:tabs>
          <w:tab w:val="left" w:pos="1159"/>
        </w:tabs>
        <w:spacing w:line="316" w:lineRule="exact"/>
        <w:ind w:left="1159" w:hanging="565"/>
        <w:rPr>
          <w:sz w:val="28"/>
        </w:rPr>
      </w:pPr>
      <w:r>
        <w:rPr>
          <w:sz w:val="28"/>
        </w:rPr>
        <w:t>підвищення</w:t>
      </w:r>
      <w:r>
        <w:rPr>
          <w:spacing w:val="-14"/>
          <w:sz w:val="28"/>
        </w:rPr>
        <w:t xml:space="preserve"> </w:t>
      </w:r>
      <w:r>
        <w:rPr>
          <w:sz w:val="28"/>
        </w:rPr>
        <w:t>рівня</w:t>
      </w:r>
      <w:r>
        <w:rPr>
          <w:spacing w:val="-8"/>
          <w:sz w:val="28"/>
        </w:rPr>
        <w:t xml:space="preserve"> </w:t>
      </w:r>
      <w:r>
        <w:rPr>
          <w:sz w:val="28"/>
        </w:rPr>
        <w:t>володіння</w:t>
      </w:r>
      <w:r>
        <w:rPr>
          <w:spacing w:val="-9"/>
          <w:sz w:val="28"/>
        </w:rPr>
        <w:t xml:space="preserve"> </w:t>
      </w:r>
      <w:r>
        <w:rPr>
          <w:sz w:val="28"/>
        </w:rPr>
        <w:t>іноземними</w:t>
      </w:r>
      <w:r>
        <w:rPr>
          <w:spacing w:val="-8"/>
          <w:sz w:val="28"/>
        </w:rPr>
        <w:t xml:space="preserve"> </w:t>
      </w:r>
      <w:r>
        <w:rPr>
          <w:spacing w:val="-2"/>
          <w:sz w:val="28"/>
        </w:rPr>
        <w:t>мовами;</w:t>
      </w:r>
    </w:p>
    <w:p w:rsidR="00FB16A9" w:rsidRDefault="003A445F">
      <w:pPr>
        <w:pStyle w:val="a5"/>
        <w:numPr>
          <w:ilvl w:val="2"/>
          <w:numId w:val="3"/>
        </w:numPr>
        <w:tabs>
          <w:tab w:val="left" w:pos="1159"/>
          <w:tab w:val="left" w:pos="1161"/>
        </w:tabs>
        <w:spacing w:before="7"/>
        <w:ind w:left="1161" w:right="147"/>
        <w:rPr>
          <w:sz w:val="28"/>
        </w:rPr>
      </w:pPr>
      <w:r>
        <w:rPr>
          <w:sz w:val="28"/>
        </w:rPr>
        <w:t>посилення інтеграції освіти і науки, розвиток подальших наукових досліджень,</w:t>
      </w:r>
      <w:r>
        <w:rPr>
          <w:spacing w:val="-2"/>
          <w:sz w:val="28"/>
        </w:rPr>
        <w:t xml:space="preserve"> </w:t>
      </w:r>
      <w:r>
        <w:rPr>
          <w:sz w:val="28"/>
        </w:rPr>
        <w:t>поглиблення</w:t>
      </w:r>
      <w:r>
        <w:rPr>
          <w:spacing w:val="-1"/>
          <w:sz w:val="28"/>
        </w:rPr>
        <w:t xml:space="preserve"> </w:t>
      </w:r>
      <w:r>
        <w:rPr>
          <w:sz w:val="28"/>
        </w:rPr>
        <w:t>знань</w:t>
      </w:r>
      <w:r>
        <w:rPr>
          <w:spacing w:val="-3"/>
          <w:sz w:val="28"/>
        </w:rPr>
        <w:t xml:space="preserve"> </w:t>
      </w:r>
      <w:r>
        <w:rPr>
          <w:sz w:val="28"/>
        </w:rPr>
        <w:t>національних</w:t>
      </w:r>
      <w:r>
        <w:rPr>
          <w:spacing w:val="-1"/>
          <w:sz w:val="28"/>
        </w:rPr>
        <w:t xml:space="preserve"> </w:t>
      </w:r>
      <w:r>
        <w:rPr>
          <w:sz w:val="28"/>
        </w:rPr>
        <w:t>культур</w:t>
      </w:r>
      <w:r>
        <w:rPr>
          <w:spacing w:val="-1"/>
          <w:sz w:val="28"/>
        </w:rPr>
        <w:t xml:space="preserve"> </w:t>
      </w:r>
      <w:r>
        <w:rPr>
          <w:sz w:val="28"/>
        </w:rPr>
        <w:t>інших</w:t>
      </w:r>
      <w:r>
        <w:rPr>
          <w:spacing w:val="-1"/>
          <w:sz w:val="28"/>
        </w:rPr>
        <w:t xml:space="preserve"> </w:t>
      </w:r>
      <w:r>
        <w:rPr>
          <w:sz w:val="28"/>
        </w:rPr>
        <w:t>країн,</w:t>
      </w:r>
      <w:r>
        <w:rPr>
          <w:spacing w:val="-2"/>
          <w:sz w:val="28"/>
        </w:rPr>
        <w:t xml:space="preserve"> </w:t>
      </w:r>
      <w:r>
        <w:rPr>
          <w:sz w:val="28"/>
        </w:rPr>
        <w:t>а</w:t>
      </w:r>
      <w:r>
        <w:rPr>
          <w:spacing w:val="-2"/>
          <w:sz w:val="28"/>
        </w:rPr>
        <w:t xml:space="preserve"> </w:t>
      </w:r>
      <w:r>
        <w:rPr>
          <w:sz w:val="28"/>
        </w:rPr>
        <w:t>також поширення знань про мову, культуру, освіту і науку України;</w:t>
      </w:r>
    </w:p>
    <w:p w:rsidR="00FB16A9" w:rsidRDefault="003A445F">
      <w:pPr>
        <w:pStyle w:val="a5"/>
        <w:numPr>
          <w:ilvl w:val="2"/>
          <w:numId w:val="3"/>
        </w:numPr>
        <w:tabs>
          <w:tab w:val="left" w:pos="1159"/>
          <w:tab w:val="left" w:pos="1161"/>
        </w:tabs>
        <w:ind w:left="1161" w:right="152"/>
        <w:rPr>
          <w:sz w:val="28"/>
        </w:rPr>
      </w:pPr>
      <w:r>
        <w:rPr>
          <w:sz w:val="28"/>
        </w:rPr>
        <w:t>підтримка соціальних, економічних, культурних, політичних взаємовідносин та зв’язків з іншими країнами.</w:t>
      </w:r>
    </w:p>
    <w:p w:rsidR="00FB16A9" w:rsidRDefault="00FB16A9">
      <w:pPr>
        <w:pStyle w:val="a5"/>
        <w:rPr>
          <w:sz w:val="28"/>
        </w:rPr>
        <w:sectPr w:rsidR="00FB16A9">
          <w:pgSz w:w="11920" w:h="16860"/>
          <w:pgMar w:top="760" w:right="566" w:bottom="280" w:left="992" w:header="720" w:footer="720" w:gutter="0"/>
          <w:cols w:space="720"/>
        </w:sectPr>
      </w:pPr>
    </w:p>
    <w:p w:rsidR="00FB16A9" w:rsidRDefault="003A445F">
      <w:pPr>
        <w:pStyle w:val="Heading1"/>
        <w:numPr>
          <w:ilvl w:val="0"/>
          <w:numId w:val="3"/>
        </w:numPr>
        <w:tabs>
          <w:tab w:val="left" w:pos="786"/>
        </w:tabs>
        <w:spacing w:before="77"/>
        <w:ind w:left="786" w:hanging="280"/>
        <w:jc w:val="left"/>
      </w:pPr>
      <w:r>
        <w:lastRenderedPageBreak/>
        <w:t>ОРГАНІЗАЦІЙНЕ</w:t>
      </w:r>
      <w:r>
        <w:rPr>
          <w:spacing w:val="-14"/>
        </w:rPr>
        <w:t xml:space="preserve"> </w:t>
      </w:r>
      <w:r>
        <w:t>ЗАБЕЗПЕЧЕННЯ</w:t>
      </w:r>
      <w:r>
        <w:rPr>
          <w:spacing w:val="-8"/>
        </w:rPr>
        <w:t xml:space="preserve"> </w:t>
      </w:r>
      <w:r>
        <w:t>АКАДЕМІЧНОЇ</w:t>
      </w:r>
      <w:r>
        <w:rPr>
          <w:spacing w:val="56"/>
        </w:rPr>
        <w:t xml:space="preserve"> </w:t>
      </w:r>
      <w:r>
        <w:rPr>
          <w:spacing w:val="-2"/>
        </w:rPr>
        <w:t>МОБІЛЬНОСТІ</w:t>
      </w:r>
    </w:p>
    <w:p w:rsidR="00FB16A9" w:rsidRDefault="003A445F">
      <w:pPr>
        <w:pStyle w:val="a5"/>
        <w:numPr>
          <w:ilvl w:val="1"/>
          <w:numId w:val="3"/>
        </w:numPr>
        <w:tabs>
          <w:tab w:val="left" w:pos="1556"/>
        </w:tabs>
        <w:spacing w:before="317"/>
        <w:ind w:left="140" w:right="132" w:firstLine="626"/>
        <w:jc w:val="both"/>
        <w:rPr>
          <w:sz w:val="28"/>
        </w:rPr>
      </w:pPr>
      <w:r>
        <w:rPr>
          <w:sz w:val="28"/>
        </w:rPr>
        <w:t>До участі у програмах академічної мобільності допускаються студенти, починаючи з</w:t>
      </w:r>
      <w:r>
        <w:rPr>
          <w:spacing w:val="-1"/>
          <w:sz w:val="28"/>
        </w:rPr>
        <w:t xml:space="preserve"> </w:t>
      </w:r>
      <w:r>
        <w:rPr>
          <w:sz w:val="28"/>
        </w:rPr>
        <w:t>третього курсу</w:t>
      </w:r>
      <w:r>
        <w:rPr>
          <w:spacing w:val="-1"/>
          <w:sz w:val="28"/>
        </w:rPr>
        <w:t xml:space="preserve"> </w:t>
      </w:r>
      <w:r>
        <w:rPr>
          <w:sz w:val="28"/>
        </w:rPr>
        <w:t>навчання за</w:t>
      </w:r>
      <w:r>
        <w:rPr>
          <w:spacing w:val="-1"/>
          <w:sz w:val="28"/>
        </w:rPr>
        <w:t xml:space="preserve"> </w:t>
      </w:r>
      <w:r>
        <w:rPr>
          <w:sz w:val="28"/>
        </w:rPr>
        <w:t>освітньо-професійним</w:t>
      </w:r>
      <w:r>
        <w:rPr>
          <w:spacing w:val="-1"/>
          <w:sz w:val="28"/>
        </w:rPr>
        <w:t xml:space="preserve"> </w:t>
      </w:r>
      <w:r>
        <w:rPr>
          <w:sz w:val="28"/>
        </w:rPr>
        <w:t>ступенем</w:t>
      </w:r>
      <w:r>
        <w:rPr>
          <w:spacing w:val="-1"/>
          <w:sz w:val="28"/>
        </w:rPr>
        <w:t xml:space="preserve"> </w:t>
      </w:r>
      <w:r>
        <w:rPr>
          <w:sz w:val="28"/>
        </w:rPr>
        <w:t>«Фаховий молодший бакалавр». Відбір студентів для участі в програмах академічної мобільності здійснюється конкурсною комісією коледжу з урахуванням рейтингу успішності, участі у науковій роботі та знання іноземної мови.</w:t>
      </w:r>
    </w:p>
    <w:p w:rsidR="00FB16A9" w:rsidRDefault="003A445F">
      <w:pPr>
        <w:pStyle w:val="a5"/>
        <w:numPr>
          <w:ilvl w:val="1"/>
          <w:numId w:val="3"/>
        </w:numPr>
        <w:tabs>
          <w:tab w:val="left" w:pos="1555"/>
        </w:tabs>
        <w:spacing w:line="317" w:lineRule="exact"/>
        <w:ind w:left="1555" w:hanging="790"/>
        <w:jc w:val="both"/>
        <w:rPr>
          <w:sz w:val="28"/>
        </w:rPr>
      </w:pPr>
      <w:r>
        <w:rPr>
          <w:sz w:val="28"/>
        </w:rPr>
        <w:t>Конкурсну</w:t>
      </w:r>
      <w:r>
        <w:rPr>
          <w:spacing w:val="-9"/>
          <w:sz w:val="28"/>
        </w:rPr>
        <w:t xml:space="preserve"> </w:t>
      </w:r>
      <w:r>
        <w:rPr>
          <w:sz w:val="28"/>
        </w:rPr>
        <w:t>комісію</w:t>
      </w:r>
      <w:r>
        <w:rPr>
          <w:spacing w:val="-6"/>
          <w:sz w:val="28"/>
        </w:rPr>
        <w:t xml:space="preserve"> </w:t>
      </w:r>
      <w:r>
        <w:rPr>
          <w:sz w:val="28"/>
        </w:rPr>
        <w:t>очолює</w:t>
      </w:r>
      <w:r>
        <w:rPr>
          <w:spacing w:val="-7"/>
          <w:sz w:val="28"/>
        </w:rPr>
        <w:t xml:space="preserve"> </w:t>
      </w:r>
      <w:r>
        <w:rPr>
          <w:sz w:val="28"/>
        </w:rPr>
        <w:t>директор</w:t>
      </w:r>
      <w:r>
        <w:rPr>
          <w:spacing w:val="-4"/>
          <w:sz w:val="28"/>
        </w:rPr>
        <w:t xml:space="preserve"> </w:t>
      </w:r>
      <w:r>
        <w:rPr>
          <w:spacing w:val="-2"/>
          <w:sz w:val="28"/>
        </w:rPr>
        <w:t>коледжу.</w:t>
      </w:r>
    </w:p>
    <w:p w:rsidR="00FB16A9" w:rsidRDefault="003A445F">
      <w:pPr>
        <w:pStyle w:val="a5"/>
        <w:numPr>
          <w:ilvl w:val="1"/>
          <w:numId w:val="3"/>
        </w:numPr>
        <w:tabs>
          <w:tab w:val="left" w:pos="1556"/>
        </w:tabs>
        <w:spacing w:before="4"/>
        <w:ind w:left="140" w:right="142" w:firstLine="626"/>
        <w:jc w:val="both"/>
        <w:rPr>
          <w:sz w:val="28"/>
        </w:rPr>
      </w:pPr>
      <w:r>
        <w:rPr>
          <w:sz w:val="28"/>
        </w:rPr>
        <w:t xml:space="preserve">Склад конкурсної комісії визначає та затверджує директор коледжу за умови обов'язкової участі в її роботі представників органів студентського </w:t>
      </w:r>
      <w:r>
        <w:rPr>
          <w:spacing w:val="-2"/>
          <w:sz w:val="28"/>
        </w:rPr>
        <w:t>самоврядування.</w:t>
      </w:r>
    </w:p>
    <w:p w:rsidR="00FB16A9" w:rsidRDefault="003A445F">
      <w:pPr>
        <w:pStyle w:val="a5"/>
        <w:numPr>
          <w:ilvl w:val="1"/>
          <w:numId w:val="3"/>
        </w:numPr>
        <w:tabs>
          <w:tab w:val="left" w:pos="1556"/>
        </w:tabs>
        <w:spacing w:before="2"/>
        <w:ind w:left="140" w:right="146" w:firstLine="626"/>
        <w:jc w:val="both"/>
        <w:rPr>
          <w:sz w:val="28"/>
        </w:rPr>
      </w:pPr>
      <w:r>
        <w:rPr>
          <w:sz w:val="28"/>
        </w:rPr>
        <w:t xml:space="preserve">У випадку, якщо студент бере участь у міжнародній програмі академічної мобільності, конкурсний відбір здійснюється організацією, яка надає студенту грант на умовах і за критеріями, визначеними в установчих документах </w:t>
      </w:r>
      <w:r>
        <w:rPr>
          <w:spacing w:val="-2"/>
          <w:sz w:val="28"/>
        </w:rPr>
        <w:t>конкурсу.</w:t>
      </w:r>
    </w:p>
    <w:p w:rsidR="00FB16A9" w:rsidRDefault="003A445F">
      <w:pPr>
        <w:pStyle w:val="a5"/>
        <w:numPr>
          <w:ilvl w:val="1"/>
          <w:numId w:val="3"/>
        </w:numPr>
        <w:tabs>
          <w:tab w:val="left" w:pos="1556"/>
        </w:tabs>
        <w:spacing w:before="1"/>
        <w:ind w:left="140" w:right="142" w:firstLine="626"/>
        <w:jc w:val="both"/>
        <w:rPr>
          <w:sz w:val="28"/>
        </w:rPr>
      </w:pPr>
      <w:r>
        <w:rPr>
          <w:sz w:val="28"/>
        </w:rPr>
        <w:t>Перелік необхідних документів для участі в програмі академічної мобільності студентів коледжу та процедура їх подання регламентується угодами між коледжем та закладами-партнерами.</w:t>
      </w:r>
    </w:p>
    <w:p w:rsidR="00FB16A9" w:rsidRDefault="003A445F">
      <w:pPr>
        <w:pStyle w:val="a3"/>
        <w:tabs>
          <w:tab w:val="left" w:pos="1559"/>
        </w:tabs>
        <w:spacing w:before="1"/>
        <w:ind w:right="135"/>
      </w:pPr>
      <w:r>
        <w:rPr>
          <w:spacing w:val="-10"/>
        </w:rPr>
        <w:t>-</w:t>
      </w:r>
      <w:r>
        <w:tab/>
        <w:t>Етапи,</w:t>
      </w:r>
      <w:r>
        <w:rPr>
          <w:spacing w:val="-2"/>
        </w:rPr>
        <w:t xml:space="preserve"> </w:t>
      </w:r>
      <w:r>
        <w:t>тривалість</w:t>
      </w:r>
      <w:r>
        <w:rPr>
          <w:spacing w:val="-3"/>
        </w:rPr>
        <w:t xml:space="preserve"> </w:t>
      </w:r>
      <w:r>
        <w:t>та</w:t>
      </w:r>
      <w:r>
        <w:rPr>
          <w:spacing w:val="-4"/>
        </w:rPr>
        <w:t xml:space="preserve"> </w:t>
      </w:r>
      <w:r>
        <w:t>зміст</w:t>
      </w:r>
      <w:r>
        <w:rPr>
          <w:spacing w:val="-2"/>
        </w:rPr>
        <w:t xml:space="preserve"> </w:t>
      </w:r>
      <w:r>
        <w:t>навчання</w:t>
      </w:r>
      <w:r>
        <w:rPr>
          <w:spacing w:val="-3"/>
        </w:rPr>
        <w:t xml:space="preserve"> </w:t>
      </w:r>
      <w:r>
        <w:t>у закладах-партнерах визначаються навчальними</w:t>
      </w:r>
      <w:r>
        <w:rPr>
          <w:spacing w:val="-5"/>
        </w:rPr>
        <w:t xml:space="preserve"> </w:t>
      </w:r>
      <w:r>
        <w:t>планами</w:t>
      </w:r>
      <w:r>
        <w:rPr>
          <w:spacing w:val="-5"/>
        </w:rPr>
        <w:t xml:space="preserve"> </w:t>
      </w:r>
      <w:r>
        <w:t>та</w:t>
      </w:r>
      <w:r>
        <w:rPr>
          <w:spacing w:val="-5"/>
        </w:rPr>
        <w:t xml:space="preserve"> </w:t>
      </w:r>
      <w:r>
        <w:t>графіками</w:t>
      </w:r>
      <w:r>
        <w:rPr>
          <w:spacing w:val="-5"/>
        </w:rPr>
        <w:t xml:space="preserve"> </w:t>
      </w:r>
      <w:r>
        <w:t>освітнього</w:t>
      </w:r>
      <w:r>
        <w:rPr>
          <w:spacing w:val="-4"/>
        </w:rPr>
        <w:t xml:space="preserve"> </w:t>
      </w:r>
      <w:r>
        <w:t>процесу,</w:t>
      </w:r>
      <w:r>
        <w:rPr>
          <w:spacing w:val="-6"/>
        </w:rPr>
        <w:t xml:space="preserve"> </w:t>
      </w:r>
      <w:r>
        <w:t>затвердженими</w:t>
      </w:r>
      <w:r>
        <w:rPr>
          <w:spacing w:val="-5"/>
        </w:rPr>
        <w:t xml:space="preserve"> </w:t>
      </w:r>
      <w:r>
        <w:t>закладами</w:t>
      </w:r>
      <w:r>
        <w:rPr>
          <w:spacing w:val="-4"/>
        </w:rPr>
        <w:t xml:space="preserve"> </w:t>
      </w:r>
      <w:r>
        <w:t>- партнерами. Узгоджені навчальні плани та графіки освітнього процесу затверджуються керівниками закладів - партнерів.</w:t>
      </w:r>
    </w:p>
    <w:p w:rsidR="00FB16A9" w:rsidRDefault="003A445F">
      <w:pPr>
        <w:pStyle w:val="a5"/>
        <w:numPr>
          <w:ilvl w:val="1"/>
          <w:numId w:val="3"/>
        </w:numPr>
        <w:tabs>
          <w:tab w:val="left" w:pos="1556"/>
        </w:tabs>
        <w:ind w:left="140" w:right="140" w:firstLine="626"/>
        <w:jc w:val="both"/>
        <w:rPr>
          <w:sz w:val="28"/>
        </w:rPr>
      </w:pPr>
      <w:r>
        <w:rPr>
          <w:sz w:val="28"/>
        </w:rPr>
        <w:t>При формуванні індивідуального навчального плану студента враховується фактичне виконання студентом індивідуальних навчальних планів поточного та попередніх навчальних років.</w:t>
      </w:r>
    </w:p>
    <w:p w:rsidR="00FB16A9" w:rsidRDefault="003A445F">
      <w:pPr>
        <w:pStyle w:val="a5"/>
        <w:numPr>
          <w:ilvl w:val="1"/>
          <w:numId w:val="3"/>
        </w:numPr>
        <w:tabs>
          <w:tab w:val="left" w:pos="1556"/>
        </w:tabs>
        <w:spacing w:line="242" w:lineRule="auto"/>
        <w:ind w:left="140" w:right="143" w:firstLine="626"/>
        <w:jc w:val="both"/>
        <w:rPr>
          <w:sz w:val="28"/>
        </w:rPr>
      </w:pPr>
      <w:r>
        <w:rPr>
          <w:sz w:val="28"/>
        </w:rPr>
        <w:t>Навчання</w:t>
      </w:r>
      <w:r>
        <w:rPr>
          <w:spacing w:val="-1"/>
          <w:sz w:val="28"/>
        </w:rPr>
        <w:t xml:space="preserve"> </w:t>
      </w:r>
      <w:r>
        <w:rPr>
          <w:sz w:val="28"/>
        </w:rPr>
        <w:t>за</w:t>
      </w:r>
      <w:r>
        <w:rPr>
          <w:spacing w:val="-2"/>
          <w:sz w:val="28"/>
        </w:rPr>
        <w:t xml:space="preserve"> </w:t>
      </w:r>
      <w:r>
        <w:rPr>
          <w:sz w:val="28"/>
        </w:rPr>
        <w:t>індивідуальним</w:t>
      </w:r>
      <w:r>
        <w:rPr>
          <w:spacing w:val="-2"/>
          <w:sz w:val="28"/>
        </w:rPr>
        <w:t xml:space="preserve"> </w:t>
      </w:r>
      <w:r>
        <w:rPr>
          <w:sz w:val="28"/>
        </w:rPr>
        <w:t>навчальним планом</w:t>
      </w:r>
      <w:r>
        <w:rPr>
          <w:spacing w:val="-2"/>
          <w:sz w:val="28"/>
        </w:rPr>
        <w:t xml:space="preserve"> </w:t>
      </w:r>
      <w:r>
        <w:rPr>
          <w:sz w:val="28"/>
        </w:rPr>
        <w:t>може</w:t>
      </w:r>
      <w:r>
        <w:rPr>
          <w:spacing w:val="-1"/>
          <w:sz w:val="28"/>
        </w:rPr>
        <w:t xml:space="preserve"> </w:t>
      </w:r>
      <w:r>
        <w:rPr>
          <w:sz w:val="28"/>
        </w:rPr>
        <w:t>здійснюватися</w:t>
      </w:r>
      <w:r>
        <w:rPr>
          <w:spacing w:val="-1"/>
          <w:sz w:val="28"/>
        </w:rPr>
        <w:t xml:space="preserve"> </w:t>
      </w:r>
      <w:r>
        <w:rPr>
          <w:sz w:val="28"/>
        </w:rPr>
        <w:t>із застосуванням технологій дистанційного навчання.</w:t>
      </w:r>
    </w:p>
    <w:p w:rsidR="00FB16A9" w:rsidRDefault="003A445F">
      <w:pPr>
        <w:pStyle w:val="a5"/>
        <w:numPr>
          <w:ilvl w:val="1"/>
          <w:numId w:val="3"/>
        </w:numPr>
        <w:tabs>
          <w:tab w:val="left" w:pos="1556"/>
        </w:tabs>
        <w:ind w:left="140" w:right="137" w:firstLine="626"/>
        <w:jc w:val="both"/>
        <w:rPr>
          <w:sz w:val="28"/>
        </w:rPr>
      </w:pPr>
      <w:r>
        <w:rPr>
          <w:sz w:val="28"/>
        </w:rPr>
        <w:t>Студент,</w:t>
      </w:r>
      <w:r>
        <w:rPr>
          <w:spacing w:val="-4"/>
          <w:sz w:val="28"/>
        </w:rPr>
        <w:t xml:space="preserve"> </w:t>
      </w:r>
      <w:r>
        <w:rPr>
          <w:sz w:val="28"/>
        </w:rPr>
        <w:t>крім</w:t>
      </w:r>
      <w:r>
        <w:rPr>
          <w:spacing w:val="-3"/>
          <w:sz w:val="28"/>
        </w:rPr>
        <w:t xml:space="preserve"> </w:t>
      </w:r>
      <w:r>
        <w:rPr>
          <w:sz w:val="28"/>
        </w:rPr>
        <w:t>вивчення</w:t>
      </w:r>
      <w:r>
        <w:rPr>
          <w:spacing w:val="80"/>
          <w:sz w:val="28"/>
        </w:rPr>
        <w:t xml:space="preserve"> </w:t>
      </w:r>
      <w:r>
        <w:rPr>
          <w:sz w:val="28"/>
        </w:rPr>
        <w:t>обов'язкових</w:t>
      </w:r>
      <w:r>
        <w:rPr>
          <w:spacing w:val="-6"/>
          <w:sz w:val="28"/>
        </w:rPr>
        <w:t xml:space="preserve"> </w:t>
      </w:r>
      <w:r>
        <w:rPr>
          <w:sz w:val="28"/>
        </w:rPr>
        <w:t>навчальних</w:t>
      </w:r>
      <w:r>
        <w:rPr>
          <w:spacing w:val="-6"/>
          <w:sz w:val="28"/>
        </w:rPr>
        <w:t xml:space="preserve"> </w:t>
      </w:r>
      <w:r>
        <w:rPr>
          <w:sz w:val="28"/>
        </w:rPr>
        <w:t>дисциплін,</w:t>
      </w:r>
      <w:r>
        <w:rPr>
          <w:spacing w:val="-4"/>
          <w:sz w:val="28"/>
        </w:rPr>
        <w:t xml:space="preserve"> </w:t>
      </w:r>
      <w:r>
        <w:rPr>
          <w:sz w:val="28"/>
        </w:rPr>
        <w:t>має</w:t>
      </w:r>
      <w:r>
        <w:rPr>
          <w:spacing w:val="-4"/>
          <w:sz w:val="28"/>
        </w:rPr>
        <w:t xml:space="preserve"> </w:t>
      </w:r>
      <w:r>
        <w:rPr>
          <w:sz w:val="28"/>
        </w:rPr>
        <w:t>право самостійного вибору додаткових навчальних дисциплін, якщо це передбачено відповідними угодами між закладами - партнерами.</w:t>
      </w:r>
    </w:p>
    <w:p w:rsidR="00FB16A9" w:rsidRDefault="003A445F">
      <w:pPr>
        <w:pStyle w:val="a5"/>
        <w:numPr>
          <w:ilvl w:val="1"/>
          <w:numId w:val="3"/>
        </w:numPr>
        <w:tabs>
          <w:tab w:val="left" w:pos="1556"/>
        </w:tabs>
        <w:ind w:left="140" w:right="138" w:firstLine="626"/>
        <w:jc w:val="both"/>
        <w:rPr>
          <w:sz w:val="28"/>
        </w:rPr>
      </w:pPr>
      <w:r>
        <w:rPr>
          <w:sz w:val="28"/>
        </w:rPr>
        <w:t>На час навчання у закладі - партнері студенту за його заявою надається академічна відпустка або індивідуальний план навчання, затверджений в установленому порядку.</w:t>
      </w:r>
    </w:p>
    <w:p w:rsidR="00FB16A9" w:rsidRDefault="003A445F">
      <w:pPr>
        <w:pStyle w:val="Heading1"/>
        <w:spacing w:before="320"/>
        <w:ind w:left="2777" w:right="777" w:hanging="1158"/>
        <w:jc w:val="left"/>
      </w:pPr>
      <w:r>
        <w:t>ВИЗНАННЯ</w:t>
      </w:r>
      <w:r>
        <w:rPr>
          <w:spacing w:val="-10"/>
        </w:rPr>
        <w:t xml:space="preserve"> </w:t>
      </w:r>
      <w:r>
        <w:t>ТА</w:t>
      </w:r>
      <w:r>
        <w:rPr>
          <w:spacing w:val="-10"/>
        </w:rPr>
        <w:t xml:space="preserve"> </w:t>
      </w:r>
      <w:r>
        <w:t>ПЕРЕЗАРАХУВАННЯ</w:t>
      </w:r>
      <w:r>
        <w:rPr>
          <w:spacing w:val="-13"/>
        </w:rPr>
        <w:t xml:space="preserve"> </w:t>
      </w:r>
      <w:r>
        <w:t>РЕЗУЛЬТАТІВ НАВЧАННЯ</w:t>
      </w:r>
      <w:r>
        <w:rPr>
          <w:spacing w:val="40"/>
        </w:rPr>
        <w:t xml:space="preserve"> </w:t>
      </w:r>
      <w:r>
        <w:t>СТУДЕНТА КОЛЕДЖУ</w:t>
      </w:r>
    </w:p>
    <w:p w:rsidR="00FB16A9" w:rsidRDefault="003A445F">
      <w:pPr>
        <w:pStyle w:val="a5"/>
        <w:numPr>
          <w:ilvl w:val="1"/>
          <w:numId w:val="2"/>
        </w:numPr>
        <w:tabs>
          <w:tab w:val="left" w:pos="1556"/>
        </w:tabs>
        <w:spacing w:before="316" w:line="242" w:lineRule="auto"/>
        <w:ind w:right="136" w:firstLine="566"/>
        <w:jc w:val="both"/>
        <w:rPr>
          <w:sz w:val="28"/>
        </w:rPr>
      </w:pPr>
      <w:r>
        <w:rPr>
          <w:sz w:val="28"/>
        </w:rPr>
        <w:t xml:space="preserve">Коледж визнає еквівалентними та </w:t>
      </w:r>
      <w:proofErr w:type="spellStart"/>
      <w:r>
        <w:rPr>
          <w:sz w:val="28"/>
        </w:rPr>
        <w:t>перезараховує</w:t>
      </w:r>
      <w:proofErr w:type="spellEnd"/>
      <w:r>
        <w:rPr>
          <w:sz w:val="28"/>
        </w:rPr>
        <w:t xml:space="preserve"> результати навчання студента у закладі - партнері.</w:t>
      </w:r>
    </w:p>
    <w:p w:rsidR="00FB16A9" w:rsidRDefault="003A445F">
      <w:pPr>
        <w:pStyle w:val="a5"/>
        <w:numPr>
          <w:ilvl w:val="1"/>
          <w:numId w:val="2"/>
        </w:numPr>
        <w:tabs>
          <w:tab w:val="left" w:pos="1556"/>
        </w:tabs>
        <w:spacing w:before="55"/>
        <w:ind w:right="131" w:firstLine="566"/>
        <w:jc w:val="both"/>
        <w:rPr>
          <w:sz w:val="28"/>
        </w:rPr>
      </w:pPr>
      <w:r>
        <w:rPr>
          <w:sz w:val="28"/>
        </w:rPr>
        <w:t>Визнання результатів навчання в рамках академічного співробітництва коледжу з закладами - партнерами здійснюється з використанням європейської системи трансферу та накопичення кредитів ECTS або з використанням системи оцінювання навчальних здобутків студентів, прийнятої у країні закладу - партнера, якщо в ній не передбачено застосування ЕCTS.</w:t>
      </w:r>
    </w:p>
    <w:p w:rsidR="00FB16A9" w:rsidRDefault="003A445F">
      <w:pPr>
        <w:pStyle w:val="a5"/>
        <w:numPr>
          <w:ilvl w:val="1"/>
          <w:numId w:val="2"/>
        </w:numPr>
        <w:tabs>
          <w:tab w:val="left" w:pos="1556"/>
        </w:tabs>
        <w:spacing w:before="4" w:line="242" w:lineRule="auto"/>
        <w:ind w:right="144" w:firstLine="566"/>
        <w:jc w:val="both"/>
        <w:rPr>
          <w:sz w:val="28"/>
        </w:rPr>
      </w:pPr>
      <w:r>
        <w:rPr>
          <w:sz w:val="28"/>
        </w:rPr>
        <w:t>Навчальні дисципліни та інші види освітньої діяльності зазначаються в індивідуальному навчальному плані студента.</w:t>
      </w:r>
    </w:p>
    <w:p w:rsidR="00FB16A9" w:rsidRDefault="00FB16A9">
      <w:pPr>
        <w:pStyle w:val="a5"/>
        <w:spacing w:line="242" w:lineRule="auto"/>
        <w:rPr>
          <w:sz w:val="28"/>
        </w:rPr>
        <w:sectPr w:rsidR="00FB16A9">
          <w:pgSz w:w="11920" w:h="16860"/>
          <w:pgMar w:top="760" w:right="566" w:bottom="280" w:left="992" w:header="720" w:footer="720" w:gutter="0"/>
          <w:cols w:space="720"/>
        </w:sectPr>
      </w:pPr>
    </w:p>
    <w:p w:rsidR="00FB16A9" w:rsidRDefault="003A445F">
      <w:pPr>
        <w:pStyle w:val="a5"/>
        <w:numPr>
          <w:ilvl w:val="1"/>
          <w:numId w:val="2"/>
        </w:numPr>
        <w:tabs>
          <w:tab w:val="left" w:pos="1556"/>
        </w:tabs>
        <w:spacing w:before="69"/>
        <w:ind w:right="138" w:firstLine="566"/>
        <w:jc w:val="both"/>
        <w:rPr>
          <w:sz w:val="28"/>
        </w:rPr>
      </w:pPr>
      <w:proofErr w:type="spellStart"/>
      <w:r>
        <w:rPr>
          <w:sz w:val="28"/>
        </w:rPr>
        <w:lastRenderedPageBreak/>
        <w:t>Перезарахування</w:t>
      </w:r>
      <w:proofErr w:type="spellEnd"/>
      <w:r>
        <w:rPr>
          <w:sz w:val="28"/>
        </w:rPr>
        <w:t xml:space="preserve"> вивчених навчальних дисциплін здійснюється на підставі наданого студентом документа з переліком та результатами вивчення навчальних дисциплін, кількістю кредитів та інформацією про систему оцінювання навчальних здобутків студентів, завіреного в установленому порядку у закладі - </w:t>
      </w:r>
      <w:r>
        <w:rPr>
          <w:spacing w:val="-2"/>
          <w:sz w:val="28"/>
        </w:rPr>
        <w:t>партнері.</w:t>
      </w:r>
    </w:p>
    <w:p w:rsidR="00FB16A9" w:rsidRDefault="003A445F">
      <w:pPr>
        <w:pStyle w:val="a5"/>
        <w:numPr>
          <w:ilvl w:val="1"/>
          <w:numId w:val="2"/>
        </w:numPr>
        <w:tabs>
          <w:tab w:val="left" w:pos="1556"/>
        </w:tabs>
        <w:spacing w:before="1"/>
        <w:ind w:right="138" w:firstLine="566"/>
        <w:jc w:val="both"/>
        <w:rPr>
          <w:sz w:val="28"/>
        </w:rPr>
      </w:pPr>
      <w:r>
        <w:rPr>
          <w:sz w:val="28"/>
        </w:rPr>
        <w:t>Академічна різниця обов’язкових та вибіркових навчальних дисциплін за індивідуальним навчальним планом студента визначається Коледжем, але не повинна перевищувати 8 навчальних дисциплін.</w:t>
      </w:r>
    </w:p>
    <w:p w:rsidR="00FB16A9" w:rsidRDefault="003A445F">
      <w:pPr>
        <w:pStyle w:val="a5"/>
        <w:numPr>
          <w:ilvl w:val="1"/>
          <w:numId w:val="2"/>
        </w:numPr>
        <w:tabs>
          <w:tab w:val="left" w:pos="1556"/>
        </w:tabs>
        <w:ind w:right="138" w:firstLine="566"/>
        <w:jc w:val="both"/>
        <w:rPr>
          <w:sz w:val="28"/>
        </w:rPr>
      </w:pPr>
      <w:r>
        <w:rPr>
          <w:sz w:val="28"/>
        </w:rPr>
        <w:t>Результати</w:t>
      </w:r>
      <w:r>
        <w:rPr>
          <w:spacing w:val="-7"/>
          <w:sz w:val="28"/>
        </w:rPr>
        <w:t xml:space="preserve"> </w:t>
      </w:r>
      <w:r>
        <w:rPr>
          <w:sz w:val="28"/>
        </w:rPr>
        <w:t>підсумкової</w:t>
      </w:r>
      <w:r>
        <w:rPr>
          <w:spacing w:val="-4"/>
          <w:sz w:val="28"/>
        </w:rPr>
        <w:t xml:space="preserve"> </w:t>
      </w:r>
      <w:r>
        <w:rPr>
          <w:sz w:val="28"/>
        </w:rPr>
        <w:t>атестації</w:t>
      </w:r>
      <w:r>
        <w:rPr>
          <w:spacing w:val="-4"/>
          <w:sz w:val="28"/>
        </w:rPr>
        <w:t xml:space="preserve"> </w:t>
      </w:r>
      <w:r>
        <w:rPr>
          <w:sz w:val="28"/>
        </w:rPr>
        <w:t>студентів</w:t>
      </w:r>
      <w:r>
        <w:rPr>
          <w:spacing w:val="-5"/>
          <w:sz w:val="28"/>
        </w:rPr>
        <w:t xml:space="preserve"> </w:t>
      </w:r>
      <w:r>
        <w:rPr>
          <w:sz w:val="28"/>
        </w:rPr>
        <w:t>у</w:t>
      </w:r>
      <w:r>
        <w:rPr>
          <w:spacing w:val="-7"/>
          <w:sz w:val="28"/>
        </w:rPr>
        <w:t xml:space="preserve"> </w:t>
      </w:r>
      <w:r>
        <w:rPr>
          <w:sz w:val="28"/>
        </w:rPr>
        <w:t>період</w:t>
      </w:r>
      <w:r>
        <w:rPr>
          <w:spacing w:val="-7"/>
          <w:sz w:val="28"/>
        </w:rPr>
        <w:t xml:space="preserve"> </w:t>
      </w:r>
      <w:r>
        <w:rPr>
          <w:sz w:val="28"/>
        </w:rPr>
        <w:t>навчання</w:t>
      </w:r>
      <w:r>
        <w:rPr>
          <w:spacing w:val="-5"/>
          <w:sz w:val="28"/>
        </w:rPr>
        <w:t xml:space="preserve"> </w:t>
      </w:r>
      <w:r>
        <w:rPr>
          <w:sz w:val="28"/>
        </w:rPr>
        <w:t>у</w:t>
      </w:r>
      <w:r>
        <w:rPr>
          <w:spacing w:val="-5"/>
          <w:sz w:val="28"/>
        </w:rPr>
        <w:t xml:space="preserve"> </w:t>
      </w:r>
      <w:r>
        <w:rPr>
          <w:sz w:val="28"/>
        </w:rPr>
        <w:t>закладі - партнері представляються за шкалою, прийнятою у</w:t>
      </w:r>
      <w:r>
        <w:rPr>
          <w:spacing w:val="40"/>
          <w:sz w:val="28"/>
        </w:rPr>
        <w:t xml:space="preserve"> </w:t>
      </w:r>
      <w:r>
        <w:rPr>
          <w:sz w:val="28"/>
        </w:rPr>
        <w:t>закладах-партнерах і переводяться у шкалу, прийняту у Коледжі.</w:t>
      </w:r>
    </w:p>
    <w:p w:rsidR="00FB16A9" w:rsidRDefault="00FB16A9">
      <w:pPr>
        <w:pStyle w:val="a3"/>
        <w:spacing w:before="5"/>
        <w:ind w:left="0"/>
        <w:jc w:val="left"/>
      </w:pPr>
    </w:p>
    <w:p w:rsidR="00FB16A9" w:rsidRDefault="003A445F">
      <w:pPr>
        <w:pStyle w:val="Heading1"/>
        <w:numPr>
          <w:ilvl w:val="2"/>
          <w:numId w:val="2"/>
        </w:numPr>
        <w:tabs>
          <w:tab w:val="left" w:pos="3696"/>
        </w:tabs>
        <w:ind w:left="3696" w:hanging="279"/>
      </w:pPr>
      <w:r>
        <w:t>ОБОВ’ЯЗКИ</w:t>
      </w:r>
      <w:r>
        <w:rPr>
          <w:spacing w:val="-7"/>
        </w:rPr>
        <w:t xml:space="preserve"> </w:t>
      </w:r>
      <w:r>
        <w:rPr>
          <w:spacing w:val="-2"/>
        </w:rPr>
        <w:t>КОЛЕДЖУ</w:t>
      </w:r>
    </w:p>
    <w:p w:rsidR="00FB16A9" w:rsidRDefault="003A445F">
      <w:pPr>
        <w:pStyle w:val="a5"/>
        <w:numPr>
          <w:ilvl w:val="3"/>
          <w:numId w:val="2"/>
        </w:numPr>
        <w:tabs>
          <w:tab w:val="left" w:pos="1557"/>
        </w:tabs>
        <w:spacing w:before="317"/>
        <w:rPr>
          <w:sz w:val="28"/>
        </w:rPr>
      </w:pPr>
      <w:r>
        <w:rPr>
          <w:sz w:val="28"/>
        </w:rPr>
        <w:t>Коледж,</w:t>
      </w:r>
      <w:r>
        <w:rPr>
          <w:spacing w:val="-6"/>
          <w:sz w:val="28"/>
        </w:rPr>
        <w:t xml:space="preserve"> </w:t>
      </w:r>
      <w:r>
        <w:rPr>
          <w:sz w:val="28"/>
        </w:rPr>
        <w:t>що</w:t>
      </w:r>
      <w:r>
        <w:rPr>
          <w:spacing w:val="-7"/>
          <w:sz w:val="28"/>
        </w:rPr>
        <w:t xml:space="preserve"> </w:t>
      </w:r>
      <w:r>
        <w:rPr>
          <w:sz w:val="28"/>
        </w:rPr>
        <w:t>направляє</w:t>
      </w:r>
      <w:r>
        <w:rPr>
          <w:spacing w:val="-4"/>
          <w:sz w:val="28"/>
        </w:rPr>
        <w:t xml:space="preserve"> </w:t>
      </w:r>
      <w:r>
        <w:rPr>
          <w:sz w:val="28"/>
        </w:rPr>
        <w:t>на</w:t>
      </w:r>
      <w:r>
        <w:rPr>
          <w:spacing w:val="-4"/>
          <w:sz w:val="28"/>
        </w:rPr>
        <w:t xml:space="preserve"> </w:t>
      </w:r>
      <w:r>
        <w:rPr>
          <w:sz w:val="28"/>
        </w:rPr>
        <w:t>навчання,</w:t>
      </w:r>
      <w:r>
        <w:rPr>
          <w:spacing w:val="-3"/>
          <w:sz w:val="28"/>
        </w:rPr>
        <w:t xml:space="preserve"> </w:t>
      </w:r>
      <w:r>
        <w:rPr>
          <w:spacing w:val="-2"/>
          <w:sz w:val="28"/>
        </w:rPr>
        <w:t>зобов'язаний:</w:t>
      </w:r>
    </w:p>
    <w:p w:rsidR="00FB16A9" w:rsidRDefault="003A445F">
      <w:pPr>
        <w:pStyle w:val="a5"/>
        <w:numPr>
          <w:ilvl w:val="4"/>
          <w:numId w:val="2"/>
        </w:numPr>
        <w:tabs>
          <w:tab w:val="left" w:pos="1559"/>
          <w:tab w:val="left" w:pos="2784"/>
          <w:tab w:val="left" w:pos="3753"/>
          <w:tab w:val="left" w:pos="4476"/>
          <w:tab w:val="left" w:pos="6715"/>
          <w:tab w:val="left" w:pos="7640"/>
          <w:tab w:val="left" w:pos="9076"/>
        </w:tabs>
        <w:spacing w:before="2"/>
        <w:ind w:right="136" w:firstLine="881"/>
        <w:jc w:val="left"/>
        <w:rPr>
          <w:sz w:val="28"/>
        </w:rPr>
      </w:pPr>
      <w:r>
        <w:rPr>
          <w:spacing w:val="-2"/>
          <w:sz w:val="28"/>
        </w:rPr>
        <w:t>укласти</w:t>
      </w:r>
      <w:r>
        <w:rPr>
          <w:sz w:val="28"/>
        </w:rPr>
        <w:tab/>
      </w:r>
      <w:r>
        <w:rPr>
          <w:spacing w:val="-4"/>
          <w:sz w:val="28"/>
        </w:rPr>
        <w:t>угоду</w:t>
      </w:r>
      <w:r>
        <w:rPr>
          <w:sz w:val="28"/>
        </w:rPr>
        <w:tab/>
      </w:r>
      <w:r>
        <w:rPr>
          <w:spacing w:val="-4"/>
          <w:sz w:val="28"/>
        </w:rPr>
        <w:t>про</w:t>
      </w:r>
      <w:r>
        <w:rPr>
          <w:sz w:val="28"/>
        </w:rPr>
        <w:tab/>
      </w:r>
      <w:r>
        <w:rPr>
          <w:spacing w:val="-2"/>
          <w:sz w:val="28"/>
        </w:rPr>
        <w:t>співробітництво</w:t>
      </w:r>
      <w:r>
        <w:rPr>
          <w:sz w:val="28"/>
        </w:rPr>
        <w:tab/>
      </w:r>
      <w:r>
        <w:rPr>
          <w:spacing w:val="-4"/>
          <w:sz w:val="28"/>
        </w:rPr>
        <w:t>щодо</w:t>
      </w:r>
      <w:r>
        <w:rPr>
          <w:sz w:val="28"/>
        </w:rPr>
        <w:tab/>
      </w:r>
      <w:r>
        <w:rPr>
          <w:spacing w:val="-2"/>
          <w:sz w:val="28"/>
        </w:rPr>
        <w:t>реалізації</w:t>
      </w:r>
      <w:r>
        <w:rPr>
          <w:sz w:val="28"/>
        </w:rPr>
        <w:tab/>
      </w:r>
      <w:r>
        <w:rPr>
          <w:spacing w:val="-2"/>
          <w:sz w:val="28"/>
        </w:rPr>
        <w:t xml:space="preserve">програми </w:t>
      </w:r>
      <w:r>
        <w:rPr>
          <w:sz w:val="28"/>
        </w:rPr>
        <w:t>академічної</w:t>
      </w:r>
      <w:r>
        <w:rPr>
          <w:spacing w:val="-14"/>
          <w:sz w:val="28"/>
        </w:rPr>
        <w:t xml:space="preserve"> </w:t>
      </w:r>
      <w:r>
        <w:rPr>
          <w:sz w:val="28"/>
        </w:rPr>
        <w:t>мобільності</w:t>
      </w:r>
      <w:r>
        <w:rPr>
          <w:spacing w:val="-11"/>
          <w:sz w:val="28"/>
        </w:rPr>
        <w:t xml:space="preserve"> </w:t>
      </w:r>
      <w:r>
        <w:rPr>
          <w:sz w:val="28"/>
        </w:rPr>
        <w:t>студентів</w:t>
      </w:r>
      <w:r>
        <w:rPr>
          <w:spacing w:val="-11"/>
          <w:sz w:val="28"/>
        </w:rPr>
        <w:t xml:space="preserve"> </w:t>
      </w:r>
      <w:r>
        <w:rPr>
          <w:sz w:val="28"/>
        </w:rPr>
        <w:t>між-партнерами</w:t>
      </w:r>
      <w:r>
        <w:rPr>
          <w:spacing w:val="-12"/>
          <w:sz w:val="28"/>
        </w:rPr>
        <w:t xml:space="preserve"> </w:t>
      </w:r>
      <w:r>
        <w:rPr>
          <w:sz w:val="28"/>
        </w:rPr>
        <w:t>та</w:t>
      </w:r>
      <w:r>
        <w:rPr>
          <w:spacing w:val="-11"/>
          <w:sz w:val="28"/>
        </w:rPr>
        <w:t xml:space="preserve"> </w:t>
      </w:r>
      <w:r>
        <w:rPr>
          <w:sz w:val="28"/>
        </w:rPr>
        <w:t>узгодити</w:t>
      </w:r>
      <w:r>
        <w:rPr>
          <w:spacing w:val="-11"/>
          <w:sz w:val="28"/>
        </w:rPr>
        <w:t xml:space="preserve"> </w:t>
      </w:r>
      <w:r>
        <w:rPr>
          <w:sz w:val="28"/>
        </w:rPr>
        <w:t>навчальні</w:t>
      </w:r>
      <w:r>
        <w:rPr>
          <w:spacing w:val="-11"/>
          <w:sz w:val="28"/>
        </w:rPr>
        <w:t xml:space="preserve"> </w:t>
      </w:r>
      <w:r>
        <w:rPr>
          <w:spacing w:val="-2"/>
          <w:sz w:val="28"/>
        </w:rPr>
        <w:t>програми;</w:t>
      </w:r>
    </w:p>
    <w:p w:rsidR="00FB16A9" w:rsidRDefault="003A445F">
      <w:pPr>
        <w:pStyle w:val="a5"/>
        <w:numPr>
          <w:ilvl w:val="4"/>
          <w:numId w:val="2"/>
        </w:numPr>
        <w:tabs>
          <w:tab w:val="left" w:pos="1559"/>
        </w:tabs>
        <w:ind w:right="157" w:firstLine="881"/>
        <w:jc w:val="left"/>
        <w:rPr>
          <w:sz w:val="28"/>
        </w:rPr>
      </w:pPr>
      <w:r>
        <w:rPr>
          <w:sz w:val="28"/>
        </w:rPr>
        <w:t>забезпечити вільний</w:t>
      </w:r>
      <w:r>
        <w:rPr>
          <w:spacing w:val="-2"/>
          <w:sz w:val="28"/>
        </w:rPr>
        <w:t xml:space="preserve"> </w:t>
      </w:r>
      <w:r>
        <w:rPr>
          <w:sz w:val="28"/>
        </w:rPr>
        <w:t>і</w:t>
      </w:r>
      <w:r>
        <w:rPr>
          <w:spacing w:val="-2"/>
          <w:sz w:val="28"/>
        </w:rPr>
        <w:t xml:space="preserve"> </w:t>
      </w:r>
      <w:r>
        <w:rPr>
          <w:sz w:val="28"/>
        </w:rPr>
        <w:t>рівний</w:t>
      </w:r>
      <w:r>
        <w:rPr>
          <w:spacing w:val="-2"/>
          <w:sz w:val="28"/>
        </w:rPr>
        <w:t xml:space="preserve"> </w:t>
      </w:r>
      <w:r>
        <w:rPr>
          <w:sz w:val="28"/>
        </w:rPr>
        <w:t>доступ студентів</w:t>
      </w:r>
      <w:r>
        <w:rPr>
          <w:spacing w:val="-3"/>
          <w:sz w:val="28"/>
        </w:rPr>
        <w:t xml:space="preserve"> </w:t>
      </w:r>
      <w:r>
        <w:rPr>
          <w:sz w:val="28"/>
        </w:rPr>
        <w:t>до</w:t>
      </w:r>
      <w:r>
        <w:rPr>
          <w:spacing w:val="-1"/>
          <w:sz w:val="28"/>
        </w:rPr>
        <w:t xml:space="preserve"> </w:t>
      </w:r>
      <w:r>
        <w:rPr>
          <w:sz w:val="28"/>
        </w:rPr>
        <w:t>інформації про</w:t>
      </w:r>
      <w:r>
        <w:rPr>
          <w:spacing w:val="-2"/>
          <w:sz w:val="28"/>
        </w:rPr>
        <w:t xml:space="preserve"> </w:t>
      </w:r>
      <w:r>
        <w:rPr>
          <w:sz w:val="28"/>
        </w:rPr>
        <w:t>наявні програми академічної мобільності та існуючі критерії відбору;</w:t>
      </w:r>
    </w:p>
    <w:p w:rsidR="00FB16A9" w:rsidRDefault="003A445F">
      <w:pPr>
        <w:pStyle w:val="a5"/>
        <w:numPr>
          <w:ilvl w:val="4"/>
          <w:numId w:val="2"/>
        </w:numPr>
        <w:tabs>
          <w:tab w:val="left" w:pos="1559"/>
          <w:tab w:val="left" w:pos="2849"/>
          <w:tab w:val="left" w:pos="4296"/>
          <w:tab w:val="left" w:pos="6351"/>
          <w:tab w:val="left" w:pos="7530"/>
          <w:tab w:val="left" w:pos="8120"/>
          <w:tab w:val="left" w:pos="8729"/>
        </w:tabs>
        <w:spacing w:before="1" w:line="242" w:lineRule="auto"/>
        <w:ind w:right="151" w:firstLine="881"/>
        <w:jc w:val="left"/>
        <w:rPr>
          <w:sz w:val="28"/>
        </w:rPr>
      </w:pPr>
      <w:r>
        <w:rPr>
          <w:spacing w:val="-2"/>
          <w:sz w:val="28"/>
        </w:rPr>
        <w:t>надавати</w:t>
      </w:r>
      <w:r>
        <w:rPr>
          <w:sz w:val="28"/>
        </w:rPr>
        <w:tab/>
      </w:r>
      <w:r>
        <w:rPr>
          <w:spacing w:val="-2"/>
          <w:sz w:val="28"/>
        </w:rPr>
        <w:t>студентам</w:t>
      </w:r>
      <w:r>
        <w:rPr>
          <w:sz w:val="28"/>
        </w:rPr>
        <w:tab/>
      </w:r>
      <w:r>
        <w:rPr>
          <w:spacing w:val="-2"/>
          <w:sz w:val="28"/>
        </w:rPr>
        <w:t>консультативні</w:t>
      </w:r>
      <w:r>
        <w:rPr>
          <w:sz w:val="28"/>
        </w:rPr>
        <w:tab/>
      </w:r>
      <w:r>
        <w:rPr>
          <w:spacing w:val="-2"/>
          <w:sz w:val="28"/>
        </w:rPr>
        <w:t>послуги</w:t>
      </w:r>
      <w:r>
        <w:rPr>
          <w:sz w:val="28"/>
        </w:rPr>
        <w:tab/>
      </w:r>
      <w:r>
        <w:rPr>
          <w:spacing w:val="-4"/>
          <w:sz w:val="28"/>
        </w:rPr>
        <w:t>під</w:t>
      </w:r>
      <w:r>
        <w:rPr>
          <w:sz w:val="28"/>
        </w:rPr>
        <w:tab/>
      </w:r>
      <w:r>
        <w:rPr>
          <w:spacing w:val="-4"/>
          <w:sz w:val="28"/>
        </w:rPr>
        <w:t>час</w:t>
      </w:r>
      <w:r>
        <w:rPr>
          <w:sz w:val="28"/>
        </w:rPr>
        <w:tab/>
      </w:r>
      <w:r>
        <w:rPr>
          <w:spacing w:val="-2"/>
          <w:sz w:val="28"/>
        </w:rPr>
        <w:t xml:space="preserve">оформлення </w:t>
      </w:r>
      <w:r>
        <w:rPr>
          <w:sz w:val="28"/>
        </w:rPr>
        <w:t>документів для участі у програмах академічної мобільності;</w:t>
      </w:r>
    </w:p>
    <w:p w:rsidR="00FB16A9" w:rsidRDefault="003A445F">
      <w:pPr>
        <w:pStyle w:val="a5"/>
        <w:numPr>
          <w:ilvl w:val="4"/>
          <w:numId w:val="2"/>
        </w:numPr>
        <w:tabs>
          <w:tab w:val="left" w:pos="1559"/>
        </w:tabs>
        <w:ind w:left="1022" w:right="144" w:firstLine="0"/>
        <w:jc w:val="left"/>
        <w:rPr>
          <w:sz w:val="28"/>
        </w:rPr>
      </w:pPr>
      <w:r>
        <w:rPr>
          <w:sz w:val="28"/>
        </w:rPr>
        <w:t>контролювати</w:t>
      </w:r>
      <w:r>
        <w:rPr>
          <w:spacing w:val="80"/>
          <w:sz w:val="28"/>
        </w:rPr>
        <w:t xml:space="preserve"> </w:t>
      </w:r>
      <w:r>
        <w:rPr>
          <w:sz w:val="28"/>
        </w:rPr>
        <w:t>наявність</w:t>
      </w:r>
      <w:r>
        <w:rPr>
          <w:spacing w:val="80"/>
          <w:sz w:val="28"/>
        </w:rPr>
        <w:t xml:space="preserve"> </w:t>
      </w:r>
      <w:r>
        <w:rPr>
          <w:sz w:val="28"/>
        </w:rPr>
        <w:t>документів,</w:t>
      </w:r>
      <w:r>
        <w:rPr>
          <w:spacing w:val="80"/>
          <w:sz w:val="28"/>
        </w:rPr>
        <w:t xml:space="preserve"> </w:t>
      </w:r>
      <w:r>
        <w:rPr>
          <w:sz w:val="28"/>
        </w:rPr>
        <w:t>що</w:t>
      </w:r>
      <w:r>
        <w:rPr>
          <w:spacing w:val="80"/>
          <w:sz w:val="28"/>
        </w:rPr>
        <w:t xml:space="preserve"> </w:t>
      </w:r>
      <w:r>
        <w:rPr>
          <w:sz w:val="28"/>
        </w:rPr>
        <w:t>підтверджують</w:t>
      </w:r>
      <w:r>
        <w:rPr>
          <w:spacing w:val="80"/>
          <w:sz w:val="28"/>
        </w:rPr>
        <w:t xml:space="preserve"> </w:t>
      </w:r>
      <w:r>
        <w:rPr>
          <w:sz w:val="28"/>
        </w:rPr>
        <w:t>законність перебування студентів-іноземців на території приймаючої країни.</w:t>
      </w:r>
    </w:p>
    <w:p w:rsidR="00FB16A9" w:rsidRDefault="003A445F">
      <w:pPr>
        <w:pStyle w:val="a3"/>
        <w:spacing w:before="312"/>
        <w:ind w:left="1022"/>
        <w:jc w:val="left"/>
      </w:pPr>
      <w:r>
        <w:t>Коледж,</w:t>
      </w:r>
      <w:r>
        <w:rPr>
          <w:spacing w:val="-6"/>
        </w:rPr>
        <w:t xml:space="preserve"> </w:t>
      </w:r>
      <w:r>
        <w:t>що</w:t>
      </w:r>
      <w:r>
        <w:rPr>
          <w:spacing w:val="-6"/>
        </w:rPr>
        <w:t xml:space="preserve"> </w:t>
      </w:r>
      <w:r>
        <w:t>приймає</w:t>
      </w:r>
      <w:r>
        <w:rPr>
          <w:spacing w:val="-4"/>
        </w:rPr>
        <w:t xml:space="preserve"> </w:t>
      </w:r>
      <w:r>
        <w:t>на</w:t>
      </w:r>
      <w:r>
        <w:rPr>
          <w:spacing w:val="-3"/>
        </w:rPr>
        <w:t xml:space="preserve"> </w:t>
      </w:r>
      <w:r>
        <w:t>навчання,</w:t>
      </w:r>
      <w:r>
        <w:rPr>
          <w:spacing w:val="-3"/>
        </w:rPr>
        <w:t xml:space="preserve"> </w:t>
      </w:r>
      <w:r>
        <w:rPr>
          <w:spacing w:val="-2"/>
        </w:rPr>
        <w:t>зобов'язаний:</w:t>
      </w:r>
    </w:p>
    <w:p w:rsidR="00FB16A9" w:rsidRDefault="003A445F">
      <w:pPr>
        <w:pStyle w:val="a5"/>
        <w:numPr>
          <w:ilvl w:val="4"/>
          <w:numId w:val="2"/>
        </w:numPr>
        <w:tabs>
          <w:tab w:val="left" w:pos="1559"/>
          <w:tab w:val="left" w:pos="3127"/>
          <w:tab w:val="left" w:pos="4504"/>
          <w:tab w:val="left" w:pos="6392"/>
          <w:tab w:val="left" w:pos="6926"/>
          <w:tab w:val="left" w:pos="8288"/>
          <w:tab w:val="left" w:pos="8820"/>
        </w:tabs>
        <w:spacing w:before="4"/>
        <w:ind w:right="146" w:firstLine="881"/>
        <w:jc w:val="left"/>
        <w:rPr>
          <w:sz w:val="28"/>
        </w:rPr>
      </w:pPr>
      <w:r>
        <w:rPr>
          <w:spacing w:val="-2"/>
          <w:sz w:val="28"/>
        </w:rPr>
        <w:t>зарахувати</w:t>
      </w:r>
      <w:r>
        <w:rPr>
          <w:sz w:val="28"/>
        </w:rPr>
        <w:tab/>
      </w:r>
      <w:r>
        <w:rPr>
          <w:spacing w:val="-2"/>
          <w:sz w:val="28"/>
        </w:rPr>
        <w:t>студента,</w:t>
      </w:r>
      <w:r>
        <w:rPr>
          <w:sz w:val="28"/>
        </w:rPr>
        <w:tab/>
      </w:r>
      <w:r>
        <w:rPr>
          <w:spacing w:val="-2"/>
          <w:sz w:val="28"/>
        </w:rPr>
        <w:t>направленого</w:t>
      </w:r>
      <w:r>
        <w:rPr>
          <w:sz w:val="28"/>
        </w:rPr>
        <w:tab/>
      </w:r>
      <w:r>
        <w:rPr>
          <w:spacing w:val="-6"/>
          <w:sz w:val="28"/>
        </w:rPr>
        <w:t>на</w:t>
      </w:r>
      <w:r>
        <w:rPr>
          <w:sz w:val="28"/>
        </w:rPr>
        <w:tab/>
      </w:r>
      <w:r>
        <w:rPr>
          <w:spacing w:val="-2"/>
          <w:sz w:val="28"/>
        </w:rPr>
        <w:t>навчання</w:t>
      </w:r>
      <w:r>
        <w:rPr>
          <w:sz w:val="28"/>
        </w:rPr>
        <w:tab/>
      </w:r>
      <w:r>
        <w:rPr>
          <w:spacing w:val="-6"/>
          <w:sz w:val="28"/>
        </w:rPr>
        <w:t>на</w:t>
      </w:r>
      <w:r>
        <w:rPr>
          <w:sz w:val="28"/>
        </w:rPr>
        <w:tab/>
      </w:r>
      <w:r>
        <w:rPr>
          <w:spacing w:val="-2"/>
          <w:sz w:val="28"/>
        </w:rPr>
        <w:t xml:space="preserve">визначений </w:t>
      </w:r>
      <w:r>
        <w:rPr>
          <w:sz w:val="28"/>
        </w:rPr>
        <w:t>договором строк відповідно до норм законодавства приймаючої сторони;</w:t>
      </w:r>
    </w:p>
    <w:p w:rsidR="00FB16A9" w:rsidRDefault="003A445F">
      <w:pPr>
        <w:pStyle w:val="a5"/>
        <w:numPr>
          <w:ilvl w:val="4"/>
          <w:numId w:val="2"/>
        </w:numPr>
        <w:tabs>
          <w:tab w:val="left" w:pos="1559"/>
        </w:tabs>
        <w:spacing w:line="242" w:lineRule="auto"/>
        <w:ind w:right="145" w:firstLine="881"/>
        <w:jc w:val="left"/>
        <w:rPr>
          <w:sz w:val="28"/>
        </w:rPr>
      </w:pPr>
      <w:r>
        <w:rPr>
          <w:sz w:val="28"/>
        </w:rPr>
        <w:t>створити</w:t>
      </w:r>
      <w:r>
        <w:rPr>
          <w:spacing w:val="-7"/>
          <w:sz w:val="28"/>
        </w:rPr>
        <w:t xml:space="preserve"> </w:t>
      </w:r>
      <w:r>
        <w:rPr>
          <w:sz w:val="28"/>
        </w:rPr>
        <w:t>усі</w:t>
      </w:r>
      <w:r>
        <w:rPr>
          <w:spacing w:val="-6"/>
          <w:sz w:val="28"/>
        </w:rPr>
        <w:t xml:space="preserve"> </w:t>
      </w:r>
      <w:r>
        <w:rPr>
          <w:sz w:val="28"/>
        </w:rPr>
        <w:t>необхідні</w:t>
      </w:r>
      <w:r>
        <w:rPr>
          <w:spacing w:val="-6"/>
          <w:sz w:val="28"/>
        </w:rPr>
        <w:t xml:space="preserve"> </w:t>
      </w:r>
      <w:r>
        <w:rPr>
          <w:sz w:val="28"/>
        </w:rPr>
        <w:t>умови</w:t>
      </w:r>
      <w:r>
        <w:rPr>
          <w:spacing w:val="-7"/>
          <w:sz w:val="28"/>
        </w:rPr>
        <w:t xml:space="preserve"> </w:t>
      </w:r>
      <w:r>
        <w:rPr>
          <w:sz w:val="28"/>
        </w:rPr>
        <w:t>для</w:t>
      </w:r>
      <w:r>
        <w:rPr>
          <w:spacing w:val="-7"/>
          <w:sz w:val="28"/>
        </w:rPr>
        <w:t xml:space="preserve"> </w:t>
      </w:r>
      <w:r>
        <w:rPr>
          <w:sz w:val="28"/>
        </w:rPr>
        <w:t>виконання</w:t>
      </w:r>
      <w:r>
        <w:rPr>
          <w:spacing w:val="-7"/>
          <w:sz w:val="28"/>
        </w:rPr>
        <w:t xml:space="preserve"> </w:t>
      </w:r>
      <w:r>
        <w:rPr>
          <w:sz w:val="28"/>
        </w:rPr>
        <w:t>студентом</w:t>
      </w:r>
      <w:r>
        <w:rPr>
          <w:spacing w:val="-7"/>
          <w:sz w:val="28"/>
        </w:rPr>
        <w:t xml:space="preserve"> </w:t>
      </w:r>
      <w:r>
        <w:rPr>
          <w:sz w:val="28"/>
        </w:rPr>
        <w:t>індивідуального навчального плану;</w:t>
      </w:r>
    </w:p>
    <w:p w:rsidR="00FB16A9" w:rsidRDefault="003A445F">
      <w:pPr>
        <w:pStyle w:val="a5"/>
        <w:numPr>
          <w:ilvl w:val="4"/>
          <w:numId w:val="2"/>
        </w:numPr>
        <w:tabs>
          <w:tab w:val="left" w:pos="1559"/>
          <w:tab w:val="left" w:pos="2736"/>
          <w:tab w:val="left" w:pos="4171"/>
          <w:tab w:val="left" w:pos="4523"/>
          <w:tab w:val="left" w:pos="5949"/>
          <w:tab w:val="left" w:pos="7110"/>
          <w:tab w:val="left" w:pos="8489"/>
          <w:tab w:val="left" w:pos="8945"/>
        </w:tabs>
        <w:ind w:right="153" w:firstLine="881"/>
        <w:jc w:val="left"/>
        <w:rPr>
          <w:sz w:val="28"/>
        </w:rPr>
      </w:pPr>
      <w:r>
        <w:rPr>
          <w:spacing w:val="-2"/>
          <w:sz w:val="28"/>
        </w:rPr>
        <w:t>сприяти</w:t>
      </w:r>
      <w:r>
        <w:rPr>
          <w:sz w:val="28"/>
        </w:rPr>
        <w:tab/>
      </w:r>
      <w:r>
        <w:rPr>
          <w:spacing w:val="-2"/>
          <w:sz w:val="28"/>
        </w:rPr>
        <w:t>студентам</w:t>
      </w:r>
      <w:r>
        <w:rPr>
          <w:sz w:val="28"/>
        </w:rPr>
        <w:tab/>
      </w:r>
      <w:r>
        <w:rPr>
          <w:spacing w:val="-10"/>
          <w:sz w:val="28"/>
        </w:rPr>
        <w:t>у</w:t>
      </w:r>
      <w:r>
        <w:rPr>
          <w:sz w:val="28"/>
        </w:rPr>
        <w:tab/>
      </w:r>
      <w:r>
        <w:rPr>
          <w:spacing w:val="-2"/>
          <w:sz w:val="28"/>
        </w:rPr>
        <w:t>вирішенні</w:t>
      </w:r>
      <w:r>
        <w:rPr>
          <w:sz w:val="28"/>
        </w:rPr>
        <w:tab/>
      </w:r>
      <w:r>
        <w:rPr>
          <w:spacing w:val="-2"/>
          <w:sz w:val="28"/>
        </w:rPr>
        <w:t>візових,</w:t>
      </w:r>
      <w:r>
        <w:rPr>
          <w:sz w:val="28"/>
        </w:rPr>
        <w:tab/>
      </w:r>
      <w:r>
        <w:rPr>
          <w:spacing w:val="-2"/>
          <w:sz w:val="28"/>
        </w:rPr>
        <w:t>житлових</w:t>
      </w:r>
      <w:r>
        <w:rPr>
          <w:sz w:val="28"/>
        </w:rPr>
        <w:tab/>
      </w:r>
      <w:r>
        <w:rPr>
          <w:spacing w:val="-6"/>
          <w:sz w:val="28"/>
        </w:rPr>
        <w:t>та</w:t>
      </w:r>
      <w:r>
        <w:rPr>
          <w:sz w:val="28"/>
        </w:rPr>
        <w:tab/>
      </w:r>
      <w:r>
        <w:rPr>
          <w:spacing w:val="-2"/>
          <w:sz w:val="28"/>
        </w:rPr>
        <w:t>побутових проблем;</w:t>
      </w:r>
    </w:p>
    <w:p w:rsidR="00FB16A9" w:rsidRDefault="003A445F">
      <w:pPr>
        <w:pStyle w:val="a5"/>
        <w:numPr>
          <w:ilvl w:val="4"/>
          <w:numId w:val="2"/>
        </w:numPr>
        <w:tabs>
          <w:tab w:val="left" w:pos="1558"/>
        </w:tabs>
        <w:ind w:right="139" w:firstLine="881"/>
        <w:rPr>
          <w:sz w:val="28"/>
        </w:rPr>
      </w:pPr>
      <w:r>
        <w:rPr>
          <w:sz w:val="28"/>
        </w:rPr>
        <w:t>надавати можливість студентам закладу-партнера брати участь у наукових конференціях, симпозіумах, виставках, конкурсах, представляти свої наукові роботи для публікацій, користуватися освітньою, науковою, виробничою, культурною, спортивною базами;</w:t>
      </w:r>
    </w:p>
    <w:p w:rsidR="00FB16A9" w:rsidRDefault="003A445F">
      <w:pPr>
        <w:pStyle w:val="a5"/>
        <w:numPr>
          <w:ilvl w:val="4"/>
          <w:numId w:val="2"/>
        </w:numPr>
        <w:tabs>
          <w:tab w:val="left" w:pos="1558"/>
        </w:tabs>
        <w:ind w:right="144" w:firstLine="881"/>
        <w:rPr>
          <w:sz w:val="28"/>
        </w:rPr>
      </w:pPr>
      <w:r>
        <w:rPr>
          <w:sz w:val="28"/>
        </w:rPr>
        <w:t>контролювати наявність документів, що підтверджують законність перебування студентів-іноземців на території України;</w:t>
      </w:r>
    </w:p>
    <w:p w:rsidR="00FB16A9" w:rsidRDefault="003A445F">
      <w:pPr>
        <w:pStyle w:val="a5"/>
        <w:numPr>
          <w:ilvl w:val="4"/>
          <w:numId w:val="2"/>
        </w:numPr>
        <w:tabs>
          <w:tab w:val="left" w:pos="1558"/>
        </w:tabs>
        <w:ind w:right="144" w:firstLine="881"/>
        <w:rPr>
          <w:sz w:val="28"/>
        </w:rPr>
      </w:pPr>
      <w:r>
        <w:rPr>
          <w:sz w:val="28"/>
        </w:rPr>
        <w:t>після завершення навчання видати студенту документ з переліком та результатами вивчення навчальних дисциплін, кількістю кредитів та інформацією про систему оцінювання освітніх здобутків студентів.</w:t>
      </w:r>
    </w:p>
    <w:p w:rsidR="00FB16A9" w:rsidRDefault="003A445F">
      <w:pPr>
        <w:pStyle w:val="a5"/>
        <w:numPr>
          <w:ilvl w:val="3"/>
          <w:numId w:val="2"/>
        </w:numPr>
        <w:tabs>
          <w:tab w:val="left" w:pos="1556"/>
        </w:tabs>
        <w:spacing w:before="61"/>
        <w:ind w:left="140" w:right="130" w:firstLine="566"/>
        <w:jc w:val="both"/>
        <w:rPr>
          <w:sz w:val="28"/>
        </w:rPr>
      </w:pPr>
      <w:r>
        <w:rPr>
          <w:sz w:val="28"/>
        </w:rPr>
        <w:t xml:space="preserve">Обов'язки коледжу та закладів фахової передвищої та вищої освіти - партнерів щодо студентів, які беруть участь у програмах академічної мобільності, мають бути обумовлені у відповідних угодах між коледжем та закладами фахової передвищої - партнерами щодо програм академічної мобільності </w:t>
      </w:r>
      <w:r>
        <w:rPr>
          <w:spacing w:val="-2"/>
          <w:sz w:val="28"/>
        </w:rPr>
        <w:t>студентів.</w:t>
      </w:r>
    </w:p>
    <w:p w:rsidR="00FB16A9" w:rsidRDefault="00FB16A9">
      <w:pPr>
        <w:pStyle w:val="a5"/>
        <w:rPr>
          <w:sz w:val="28"/>
        </w:rPr>
        <w:sectPr w:rsidR="00FB16A9">
          <w:pgSz w:w="11920" w:h="16860"/>
          <w:pgMar w:top="700" w:right="566" w:bottom="280" w:left="992" w:header="720" w:footer="720" w:gutter="0"/>
          <w:cols w:space="720"/>
        </w:sectPr>
      </w:pPr>
    </w:p>
    <w:p w:rsidR="00FB16A9" w:rsidRDefault="003A445F">
      <w:pPr>
        <w:pStyle w:val="Heading1"/>
        <w:numPr>
          <w:ilvl w:val="0"/>
          <w:numId w:val="1"/>
        </w:numPr>
        <w:tabs>
          <w:tab w:val="left" w:pos="1042"/>
        </w:tabs>
        <w:spacing w:before="69"/>
        <w:ind w:right="836" w:firstLine="0"/>
        <w:jc w:val="center"/>
      </w:pPr>
      <w:r>
        <w:lastRenderedPageBreak/>
        <w:t>.</w:t>
      </w:r>
      <w:r>
        <w:rPr>
          <w:spacing w:val="-5"/>
        </w:rPr>
        <w:t xml:space="preserve"> </w:t>
      </w:r>
      <w:r>
        <w:t>ПРАВА</w:t>
      </w:r>
      <w:r>
        <w:rPr>
          <w:spacing w:val="-3"/>
        </w:rPr>
        <w:t xml:space="preserve"> </w:t>
      </w:r>
      <w:r>
        <w:t>ТА</w:t>
      </w:r>
      <w:r>
        <w:rPr>
          <w:spacing w:val="-3"/>
        </w:rPr>
        <w:t xml:space="preserve"> </w:t>
      </w:r>
      <w:r>
        <w:t>ОБОВ’ЯЗКИ</w:t>
      </w:r>
      <w:r>
        <w:rPr>
          <w:spacing w:val="-6"/>
        </w:rPr>
        <w:t xml:space="preserve"> </w:t>
      </w:r>
      <w:r>
        <w:t>СТУДЕНТІВ</w:t>
      </w:r>
      <w:r>
        <w:rPr>
          <w:spacing w:val="-4"/>
        </w:rPr>
        <w:t xml:space="preserve"> </w:t>
      </w:r>
      <w:r>
        <w:t>КОЛЕДЖУ,</w:t>
      </w:r>
      <w:r>
        <w:rPr>
          <w:spacing w:val="-7"/>
        </w:rPr>
        <w:t xml:space="preserve"> </w:t>
      </w:r>
      <w:r>
        <w:t>ЯКІ</w:t>
      </w:r>
      <w:r>
        <w:rPr>
          <w:spacing w:val="-3"/>
        </w:rPr>
        <w:t xml:space="preserve"> </w:t>
      </w:r>
      <w:r>
        <w:t>БЕРУТЬ УЧАСТЬ У ПРОГРАМАХ АКАДЕМІЧНОЇ</w:t>
      </w:r>
      <w:r>
        <w:rPr>
          <w:spacing w:val="40"/>
        </w:rPr>
        <w:t xml:space="preserve"> </w:t>
      </w:r>
      <w:r>
        <w:t>МОБІЛЬНОСТІ</w:t>
      </w:r>
    </w:p>
    <w:p w:rsidR="00FB16A9" w:rsidRDefault="003A445F">
      <w:pPr>
        <w:pStyle w:val="a5"/>
        <w:numPr>
          <w:ilvl w:val="1"/>
          <w:numId w:val="1"/>
        </w:numPr>
        <w:tabs>
          <w:tab w:val="left" w:pos="1557"/>
        </w:tabs>
        <w:spacing w:before="315" w:line="322" w:lineRule="exact"/>
        <w:rPr>
          <w:sz w:val="28"/>
        </w:rPr>
      </w:pPr>
      <w:r>
        <w:rPr>
          <w:sz w:val="28"/>
        </w:rPr>
        <w:t>Студенти</w:t>
      </w:r>
      <w:r>
        <w:rPr>
          <w:spacing w:val="-5"/>
          <w:sz w:val="28"/>
        </w:rPr>
        <w:t xml:space="preserve"> </w:t>
      </w:r>
      <w:r>
        <w:rPr>
          <w:sz w:val="28"/>
        </w:rPr>
        <w:t>мають</w:t>
      </w:r>
      <w:r>
        <w:rPr>
          <w:spacing w:val="-5"/>
          <w:sz w:val="28"/>
        </w:rPr>
        <w:t xml:space="preserve"> </w:t>
      </w:r>
      <w:r>
        <w:rPr>
          <w:sz w:val="28"/>
        </w:rPr>
        <w:t>право</w:t>
      </w:r>
      <w:r>
        <w:rPr>
          <w:spacing w:val="-4"/>
          <w:sz w:val="28"/>
        </w:rPr>
        <w:t xml:space="preserve"> </w:t>
      </w:r>
      <w:r>
        <w:rPr>
          <w:spacing w:val="-5"/>
          <w:sz w:val="28"/>
        </w:rPr>
        <w:t>на:</w:t>
      </w:r>
    </w:p>
    <w:p w:rsidR="00FB16A9" w:rsidRDefault="003A445F">
      <w:pPr>
        <w:pStyle w:val="a5"/>
        <w:numPr>
          <w:ilvl w:val="2"/>
          <w:numId w:val="1"/>
        </w:numPr>
        <w:tabs>
          <w:tab w:val="left" w:pos="1305"/>
        </w:tabs>
        <w:ind w:right="500" w:firstLine="492"/>
        <w:jc w:val="left"/>
        <w:rPr>
          <w:sz w:val="28"/>
        </w:rPr>
      </w:pPr>
      <w:r>
        <w:rPr>
          <w:sz w:val="28"/>
        </w:rPr>
        <w:t>продовження</w:t>
      </w:r>
      <w:r>
        <w:rPr>
          <w:spacing w:val="-7"/>
          <w:sz w:val="28"/>
        </w:rPr>
        <w:t xml:space="preserve"> </w:t>
      </w:r>
      <w:r>
        <w:rPr>
          <w:sz w:val="28"/>
        </w:rPr>
        <w:t>навчання</w:t>
      </w:r>
      <w:r>
        <w:rPr>
          <w:spacing w:val="-5"/>
          <w:sz w:val="28"/>
        </w:rPr>
        <w:t xml:space="preserve"> </w:t>
      </w:r>
      <w:r>
        <w:rPr>
          <w:sz w:val="28"/>
        </w:rPr>
        <w:t>або</w:t>
      </w:r>
      <w:r>
        <w:rPr>
          <w:spacing w:val="-4"/>
          <w:sz w:val="28"/>
        </w:rPr>
        <w:t xml:space="preserve"> </w:t>
      </w:r>
      <w:r>
        <w:rPr>
          <w:sz w:val="28"/>
        </w:rPr>
        <w:t>вивчення</w:t>
      </w:r>
      <w:r>
        <w:rPr>
          <w:spacing w:val="-5"/>
          <w:sz w:val="28"/>
        </w:rPr>
        <w:t xml:space="preserve"> </w:t>
      </w:r>
      <w:r>
        <w:rPr>
          <w:sz w:val="28"/>
        </w:rPr>
        <w:t>окремих</w:t>
      </w:r>
      <w:r>
        <w:rPr>
          <w:spacing w:val="-7"/>
          <w:sz w:val="28"/>
        </w:rPr>
        <w:t xml:space="preserve"> </w:t>
      </w:r>
      <w:r>
        <w:rPr>
          <w:sz w:val="28"/>
        </w:rPr>
        <w:t>навчальних</w:t>
      </w:r>
      <w:r>
        <w:rPr>
          <w:spacing w:val="-4"/>
          <w:sz w:val="28"/>
        </w:rPr>
        <w:t xml:space="preserve"> </w:t>
      </w:r>
      <w:r>
        <w:rPr>
          <w:sz w:val="28"/>
        </w:rPr>
        <w:t>дисциплін</w:t>
      </w:r>
      <w:r>
        <w:rPr>
          <w:spacing w:val="-5"/>
          <w:sz w:val="28"/>
        </w:rPr>
        <w:t xml:space="preserve"> </w:t>
      </w:r>
      <w:r>
        <w:rPr>
          <w:sz w:val="28"/>
        </w:rPr>
        <w:t>за спорідненими напрямами та спеціальностями підготовки фахівців у закладах</w:t>
      </w:r>
      <w:r>
        <w:rPr>
          <w:spacing w:val="-1"/>
          <w:sz w:val="28"/>
        </w:rPr>
        <w:t xml:space="preserve"> </w:t>
      </w:r>
      <w:r>
        <w:t xml:space="preserve">- </w:t>
      </w:r>
      <w:r>
        <w:rPr>
          <w:spacing w:val="-2"/>
          <w:sz w:val="28"/>
        </w:rPr>
        <w:t>партнерах;</w:t>
      </w:r>
    </w:p>
    <w:p w:rsidR="00FB16A9" w:rsidRDefault="003A445F">
      <w:pPr>
        <w:pStyle w:val="a5"/>
        <w:numPr>
          <w:ilvl w:val="2"/>
          <w:numId w:val="1"/>
        </w:numPr>
        <w:tabs>
          <w:tab w:val="left" w:pos="1305"/>
        </w:tabs>
        <w:spacing w:before="1" w:line="321" w:lineRule="exact"/>
        <w:ind w:left="1305"/>
        <w:jc w:val="left"/>
        <w:rPr>
          <w:sz w:val="28"/>
        </w:rPr>
      </w:pPr>
      <w:r>
        <w:rPr>
          <w:sz w:val="28"/>
        </w:rPr>
        <w:t>безпечні</w:t>
      </w:r>
      <w:r>
        <w:rPr>
          <w:spacing w:val="-5"/>
          <w:sz w:val="28"/>
        </w:rPr>
        <w:t xml:space="preserve"> </w:t>
      </w:r>
      <w:r>
        <w:rPr>
          <w:sz w:val="28"/>
        </w:rPr>
        <w:t>та</w:t>
      </w:r>
      <w:r>
        <w:rPr>
          <w:spacing w:val="-5"/>
          <w:sz w:val="28"/>
        </w:rPr>
        <w:t xml:space="preserve"> </w:t>
      </w:r>
      <w:r>
        <w:rPr>
          <w:sz w:val="28"/>
        </w:rPr>
        <w:t>нешкідливі</w:t>
      </w:r>
      <w:r>
        <w:rPr>
          <w:spacing w:val="-7"/>
          <w:sz w:val="28"/>
        </w:rPr>
        <w:t xml:space="preserve"> </w:t>
      </w:r>
      <w:r>
        <w:rPr>
          <w:sz w:val="28"/>
        </w:rPr>
        <w:t>умови</w:t>
      </w:r>
      <w:r>
        <w:rPr>
          <w:spacing w:val="-5"/>
          <w:sz w:val="28"/>
        </w:rPr>
        <w:t xml:space="preserve"> </w:t>
      </w:r>
      <w:r>
        <w:rPr>
          <w:spacing w:val="-2"/>
          <w:sz w:val="28"/>
        </w:rPr>
        <w:t>навчання;</w:t>
      </w:r>
    </w:p>
    <w:p w:rsidR="00FB16A9" w:rsidRDefault="003A445F">
      <w:pPr>
        <w:pStyle w:val="a5"/>
        <w:numPr>
          <w:ilvl w:val="2"/>
          <w:numId w:val="1"/>
        </w:numPr>
        <w:tabs>
          <w:tab w:val="left" w:pos="1305"/>
        </w:tabs>
        <w:ind w:right="28" w:firstLine="492"/>
        <w:jc w:val="left"/>
        <w:rPr>
          <w:sz w:val="28"/>
        </w:rPr>
      </w:pPr>
      <w:r>
        <w:rPr>
          <w:sz w:val="28"/>
        </w:rPr>
        <w:t>користування</w:t>
      </w:r>
      <w:r>
        <w:rPr>
          <w:spacing w:val="-15"/>
          <w:sz w:val="28"/>
        </w:rPr>
        <w:t xml:space="preserve"> </w:t>
      </w:r>
      <w:r>
        <w:rPr>
          <w:sz w:val="28"/>
        </w:rPr>
        <w:t>освітньою,</w:t>
      </w:r>
      <w:r>
        <w:rPr>
          <w:spacing w:val="-16"/>
          <w:sz w:val="28"/>
        </w:rPr>
        <w:t xml:space="preserve"> </w:t>
      </w:r>
      <w:r>
        <w:rPr>
          <w:sz w:val="28"/>
        </w:rPr>
        <w:t>науковою,</w:t>
      </w:r>
      <w:r>
        <w:rPr>
          <w:spacing w:val="-16"/>
          <w:sz w:val="28"/>
        </w:rPr>
        <w:t xml:space="preserve"> </w:t>
      </w:r>
      <w:r>
        <w:rPr>
          <w:sz w:val="28"/>
        </w:rPr>
        <w:t>виробничою,</w:t>
      </w:r>
      <w:r>
        <w:rPr>
          <w:spacing w:val="-16"/>
          <w:sz w:val="28"/>
        </w:rPr>
        <w:t xml:space="preserve"> </w:t>
      </w:r>
      <w:r>
        <w:rPr>
          <w:sz w:val="28"/>
        </w:rPr>
        <w:t>культурною,</w:t>
      </w:r>
      <w:r>
        <w:rPr>
          <w:spacing w:val="-11"/>
          <w:sz w:val="28"/>
        </w:rPr>
        <w:t xml:space="preserve"> </w:t>
      </w:r>
      <w:r>
        <w:rPr>
          <w:sz w:val="28"/>
        </w:rPr>
        <w:t>спортивною базою закладу-партнера, що приймає;</w:t>
      </w:r>
    </w:p>
    <w:p w:rsidR="00FB16A9" w:rsidRDefault="003A445F">
      <w:pPr>
        <w:pStyle w:val="a5"/>
        <w:numPr>
          <w:ilvl w:val="2"/>
          <w:numId w:val="1"/>
        </w:numPr>
        <w:tabs>
          <w:tab w:val="left" w:pos="1305"/>
        </w:tabs>
        <w:spacing w:before="5"/>
        <w:ind w:right="490" w:firstLine="492"/>
        <w:jc w:val="left"/>
        <w:rPr>
          <w:sz w:val="28"/>
        </w:rPr>
      </w:pPr>
      <w:r>
        <w:rPr>
          <w:sz w:val="28"/>
        </w:rPr>
        <w:t>участь</w:t>
      </w:r>
      <w:r>
        <w:rPr>
          <w:spacing w:val="35"/>
          <w:sz w:val="28"/>
        </w:rPr>
        <w:t xml:space="preserve"> </w:t>
      </w:r>
      <w:r>
        <w:rPr>
          <w:sz w:val="28"/>
        </w:rPr>
        <w:t>у</w:t>
      </w:r>
      <w:r>
        <w:rPr>
          <w:spacing w:val="39"/>
          <w:sz w:val="28"/>
        </w:rPr>
        <w:t xml:space="preserve"> </w:t>
      </w:r>
      <w:r>
        <w:rPr>
          <w:sz w:val="28"/>
        </w:rPr>
        <w:t>наукових</w:t>
      </w:r>
      <w:r>
        <w:rPr>
          <w:spacing w:val="36"/>
          <w:sz w:val="28"/>
        </w:rPr>
        <w:t xml:space="preserve"> </w:t>
      </w:r>
      <w:r>
        <w:rPr>
          <w:sz w:val="28"/>
        </w:rPr>
        <w:t>конференціях,</w:t>
      </w:r>
      <w:r>
        <w:rPr>
          <w:spacing w:val="38"/>
          <w:sz w:val="28"/>
        </w:rPr>
        <w:t xml:space="preserve"> </w:t>
      </w:r>
      <w:r>
        <w:rPr>
          <w:sz w:val="28"/>
        </w:rPr>
        <w:t>симпозіумах,</w:t>
      </w:r>
      <w:r>
        <w:rPr>
          <w:spacing w:val="38"/>
          <w:sz w:val="28"/>
        </w:rPr>
        <w:t xml:space="preserve"> </w:t>
      </w:r>
      <w:r>
        <w:rPr>
          <w:sz w:val="28"/>
        </w:rPr>
        <w:t>виставках,</w:t>
      </w:r>
      <w:r>
        <w:rPr>
          <w:spacing w:val="35"/>
          <w:sz w:val="28"/>
        </w:rPr>
        <w:t xml:space="preserve"> </w:t>
      </w:r>
      <w:r>
        <w:rPr>
          <w:sz w:val="28"/>
        </w:rPr>
        <w:t>конкурсах, представлення своїх наукових робіт для публікацій.</w:t>
      </w:r>
    </w:p>
    <w:p w:rsidR="00FB16A9" w:rsidRDefault="003A445F">
      <w:pPr>
        <w:pStyle w:val="a5"/>
        <w:numPr>
          <w:ilvl w:val="1"/>
          <w:numId w:val="1"/>
        </w:numPr>
        <w:tabs>
          <w:tab w:val="left" w:pos="1557"/>
        </w:tabs>
        <w:spacing w:line="316" w:lineRule="exact"/>
        <w:rPr>
          <w:sz w:val="28"/>
        </w:rPr>
      </w:pPr>
      <w:r>
        <w:rPr>
          <w:sz w:val="28"/>
        </w:rPr>
        <w:t>Студенти</w:t>
      </w:r>
      <w:r>
        <w:rPr>
          <w:spacing w:val="-3"/>
          <w:sz w:val="28"/>
        </w:rPr>
        <w:t xml:space="preserve"> </w:t>
      </w:r>
      <w:r>
        <w:rPr>
          <w:spacing w:val="-2"/>
          <w:sz w:val="28"/>
        </w:rPr>
        <w:t>зобов'язані:</w:t>
      </w:r>
    </w:p>
    <w:p w:rsidR="00FB16A9" w:rsidRDefault="003A445F">
      <w:pPr>
        <w:pStyle w:val="a5"/>
        <w:numPr>
          <w:ilvl w:val="2"/>
          <w:numId w:val="1"/>
        </w:numPr>
        <w:tabs>
          <w:tab w:val="left" w:pos="1305"/>
        </w:tabs>
        <w:spacing w:before="5"/>
        <w:ind w:left="455" w:right="1531" w:firstLine="283"/>
        <w:jc w:val="left"/>
        <w:rPr>
          <w:sz w:val="28"/>
        </w:rPr>
      </w:pPr>
      <w:r>
        <w:rPr>
          <w:sz w:val="28"/>
        </w:rPr>
        <w:t>своєчасно надати необхідні документи для участі в програмі академічної мобільності;</w:t>
      </w:r>
    </w:p>
    <w:p w:rsidR="00FB16A9" w:rsidRDefault="003A445F">
      <w:pPr>
        <w:pStyle w:val="a5"/>
        <w:numPr>
          <w:ilvl w:val="2"/>
          <w:numId w:val="1"/>
        </w:numPr>
        <w:tabs>
          <w:tab w:val="left" w:pos="1305"/>
        </w:tabs>
        <w:spacing w:line="316" w:lineRule="exact"/>
        <w:ind w:left="1305" w:hanging="567"/>
        <w:jc w:val="left"/>
        <w:rPr>
          <w:sz w:val="28"/>
        </w:rPr>
      </w:pPr>
      <w:r>
        <w:rPr>
          <w:sz w:val="28"/>
        </w:rPr>
        <w:t>вчасно</w:t>
      </w:r>
      <w:r>
        <w:rPr>
          <w:spacing w:val="-4"/>
          <w:sz w:val="28"/>
        </w:rPr>
        <w:t xml:space="preserve"> </w:t>
      </w:r>
      <w:r>
        <w:rPr>
          <w:sz w:val="28"/>
        </w:rPr>
        <w:t>прибути</w:t>
      </w:r>
      <w:r>
        <w:rPr>
          <w:spacing w:val="-7"/>
          <w:sz w:val="28"/>
        </w:rPr>
        <w:t xml:space="preserve"> </w:t>
      </w:r>
      <w:r>
        <w:rPr>
          <w:sz w:val="28"/>
        </w:rPr>
        <w:t>до</w:t>
      </w:r>
      <w:r>
        <w:rPr>
          <w:spacing w:val="-6"/>
          <w:sz w:val="28"/>
        </w:rPr>
        <w:t xml:space="preserve"> </w:t>
      </w:r>
      <w:r>
        <w:rPr>
          <w:sz w:val="28"/>
        </w:rPr>
        <w:t>місця</w:t>
      </w:r>
      <w:r>
        <w:rPr>
          <w:spacing w:val="-4"/>
          <w:sz w:val="28"/>
        </w:rPr>
        <w:t xml:space="preserve"> </w:t>
      </w:r>
      <w:r>
        <w:rPr>
          <w:spacing w:val="-2"/>
          <w:sz w:val="28"/>
        </w:rPr>
        <w:t>навчання;</w:t>
      </w:r>
    </w:p>
    <w:p w:rsidR="00FB16A9" w:rsidRDefault="003A445F">
      <w:pPr>
        <w:pStyle w:val="a5"/>
        <w:numPr>
          <w:ilvl w:val="2"/>
          <w:numId w:val="1"/>
        </w:numPr>
        <w:tabs>
          <w:tab w:val="left" w:pos="1303"/>
        </w:tabs>
        <w:ind w:left="455" w:right="653" w:firstLine="283"/>
        <w:rPr>
          <w:sz w:val="28"/>
        </w:rPr>
      </w:pPr>
      <w:r>
        <w:rPr>
          <w:sz w:val="28"/>
        </w:rPr>
        <w:t>під час навчання дотримуватися законодавства країни перебування, правил внутрішнього розпорядку, Статуту та інших нормативно-правових документів закладу освіти, що приймає;</w:t>
      </w:r>
    </w:p>
    <w:p w:rsidR="00FB16A9" w:rsidRDefault="003A445F">
      <w:pPr>
        <w:pStyle w:val="a5"/>
        <w:numPr>
          <w:ilvl w:val="2"/>
          <w:numId w:val="1"/>
        </w:numPr>
        <w:tabs>
          <w:tab w:val="left" w:pos="1305"/>
        </w:tabs>
        <w:spacing w:before="3"/>
        <w:ind w:left="455" w:right="205" w:firstLine="283"/>
        <w:jc w:val="left"/>
        <w:rPr>
          <w:sz w:val="28"/>
        </w:rPr>
      </w:pPr>
      <w:r>
        <w:rPr>
          <w:sz w:val="28"/>
        </w:rPr>
        <w:t>успішно</w:t>
      </w:r>
      <w:r>
        <w:rPr>
          <w:spacing w:val="34"/>
          <w:sz w:val="28"/>
        </w:rPr>
        <w:t xml:space="preserve"> </w:t>
      </w:r>
      <w:r>
        <w:rPr>
          <w:sz w:val="28"/>
        </w:rPr>
        <w:t>пройти</w:t>
      </w:r>
      <w:r>
        <w:rPr>
          <w:spacing w:val="37"/>
          <w:sz w:val="28"/>
        </w:rPr>
        <w:t xml:space="preserve"> </w:t>
      </w:r>
      <w:r>
        <w:rPr>
          <w:sz w:val="28"/>
        </w:rPr>
        <w:t>навчання</w:t>
      </w:r>
      <w:r>
        <w:rPr>
          <w:spacing w:val="36"/>
          <w:sz w:val="28"/>
        </w:rPr>
        <w:t xml:space="preserve"> </w:t>
      </w:r>
      <w:r>
        <w:rPr>
          <w:sz w:val="28"/>
        </w:rPr>
        <w:t>за</w:t>
      </w:r>
      <w:r>
        <w:rPr>
          <w:spacing w:val="36"/>
          <w:sz w:val="28"/>
        </w:rPr>
        <w:t xml:space="preserve"> </w:t>
      </w:r>
      <w:r>
        <w:rPr>
          <w:sz w:val="28"/>
        </w:rPr>
        <w:t>затвердженим</w:t>
      </w:r>
      <w:r>
        <w:rPr>
          <w:spacing w:val="36"/>
          <w:sz w:val="28"/>
        </w:rPr>
        <w:t xml:space="preserve"> </w:t>
      </w:r>
      <w:r>
        <w:rPr>
          <w:sz w:val="28"/>
        </w:rPr>
        <w:t>індивідуальним</w:t>
      </w:r>
      <w:r>
        <w:rPr>
          <w:spacing w:val="36"/>
          <w:sz w:val="28"/>
        </w:rPr>
        <w:t xml:space="preserve"> </w:t>
      </w:r>
      <w:r>
        <w:rPr>
          <w:sz w:val="28"/>
        </w:rPr>
        <w:t xml:space="preserve">навчальним </w:t>
      </w:r>
      <w:r>
        <w:rPr>
          <w:spacing w:val="-2"/>
          <w:sz w:val="28"/>
        </w:rPr>
        <w:t>планом;</w:t>
      </w:r>
    </w:p>
    <w:p w:rsidR="00FB16A9" w:rsidRDefault="003A445F">
      <w:pPr>
        <w:pStyle w:val="a5"/>
        <w:numPr>
          <w:ilvl w:val="2"/>
          <w:numId w:val="1"/>
        </w:numPr>
        <w:tabs>
          <w:tab w:val="left" w:pos="1305"/>
        </w:tabs>
        <w:spacing w:line="242" w:lineRule="auto"/>
        <w:ind w:left="455" w:right="541" w:firstLine="283"/>
        <w:jc w:val="left"/>
        <w:rPr>
          <w:sz w:val="28"/>
        </w:rPr>
      </w:pPr>
      <w:r>
        <w:rPr>
          <w:sz w:val="28"/>
        </w:rPr>
        <w:t>після</w:t>
      </w:r>
      <w:r>
        <w:rPr>
          <w:spacing w:val="-1"/>
          <w:sz w:val="28"/>
        </w:rPr>
        <w:t xml:space="preserve"> </w:t>
      </w:r>
      <w:r>
        <w:rPr>
          <w:sz w:val="28"/>
        </w:rPr>
        <w:t xml:space="preserve">завершення навчання у закладі - партнері вчасно повернутися до </w:t>
      </w:r>
      <w:r>
        <w:rPr>
          <w:spacing w:val="-2"/>
          <w:sz w:val="28"/>
        </w:rPr>
        <w:t>коледжу.</w:t>
      </w:r>
    </w:p>
    <w:p w:rsidR="00FB16A9" w:rsidRDefault="00FB16A9">
      <w:pPr>
        <w:pStyle w:val="a3"/>
        <w:spacing w:before="316"/>
        <w:ind w:left="0"/>
        <w:jc w:val="left"/>
      </w:pPr>
    </w:p>
    <w:p w:rsidR="00FB16A9" w:rsidRDefault="003A445F">
      <w:pPr>
        <w:pStyle w:val="Heading1"/>
        <w:numPr>
          <w:ilvl w:val="0"/>
          <w:numId w:val="1"/>
        </w:numPr>
        <w:tabs>
          <w:tab w:val="left" w:pos="209"/>
        </w:tabs>
        <w:ind w:left="209" w:hanging="210"/>
        <w:jc w:val="center"/>
      </w:pPr>
      <w:r>
        <w:t>.</w:t>
      </w:r>
      <w:r>
        <w:rPr>
          <w:spacing w:val="-9"/>
        </w:rPr>
        <w:t xml:space="preserve"> </w:t>
      </w:r>
      <w:r>
        <w:t>ЗВІТУВ</w:t>
      </w:r>
      <w:r>
        <w:rPr>
          <w:b w:val="0"/>
        </w:rPr>
        <w:t>А</w:t>
      </w:r>
      <w:r>
        <w:t>ННЯ</w:t>
      </w:r>
      <w:r>
        <w:rPr>
          <w:spacing w:val="-5"/>
        </w:rPr>
        <w:t xml:space="preserve"> </w:t>
      </w:r>
      <w:r>
        <w:t>ТА</w:t>
      </w:r>
      <w:r>
        <w:rPr>
          <w:spacing w:val="-4"/>
        </w:rPr>
        <w:t xml:space="preserve"> </w:t>
      </w:r>
      <w:r>
        <w:t>ОФОРМЛЕННЯ</w:t>
      </w:r>
      <w:r>
        <w:rPr>
          <w:spacing w:val="-7"/>
        </w:rPr>
        <w:t xml:space="preserve"> </w:t>
      </w:r>
      <w:r>
        <w:t>ДОКУМЕНТІВ</w:t>
      </w:r>
      <w:r>
        <w:rPr>
          <w:spacing w:val="61"/>
        </w:rPr>
        <w:t xml:space="preserve"> </w:t>
      </w:r>
      <w:r>
        <w:rPr>
          <w:spacing w:val="-5"/>
        </w:rPr>
        <w:t>ЗА</w:t>
      </w:r>
    </w:p>
    <w:p w:rsidR="00FB16A9" w:rsidRDefault="003A445F">
      <w:pPr>
        <w:spacing w:before="2" w:line="242" w:lineRule="auto"/>
        <w:ind w:right="5"/>
        <w:jc w:val="center"/>
        <w:rPr>
          <w:b/>
          <w:sz w:val="28"/>
        </w:rPr>
      </w:pPr>
      <w:r>
        <w:rPr>
          <w:b/>
          <w:sz w:val="28"/>
        </w:rPr>
        <w:t>РЕЗУЛЬТАТАМИ</w:t>
      </w:r>
      <w:r>
        <w:rPr>
          <w:b/>
          <w:spacing w:val="-7"/>
          <w:sz w:val="28"/>
        </w:rPr>
        <w:t xml:space="preserve"> </w:t>
      </w:r>
      <w:r>
        <w:rPr>
          <w:b/>
          <w:sz w:val="28"/>
        </w:rPr>
        <w:t>НАВЧАННЯ</w:t>
      </w:r>
      <w:r>
        <w:rPr>
          <w:b/>
          <w:spacing w:val="-6"/>
          <w:sz w:val="28"/>
        </w:rPr>
        <w:t xml:space="preserve"> </w:t>
      </w:r>
      <w:r>
        <w:rPr>
          <w:b/>
          <w:sz w:val="28"/>
        </w:rPr>
        <w:t>ЗА</w:t>
      </w:r>
      <w:r>
        <w:rPr>
          <w:b/>
          <w:spacing w:val="-10"/>
          <w:sz w:val="28"/>
        </w:rPr>
        <w:t xml:space="preserve"> </w:t>
      </w:r>
      <w:r>
        <w:rPr>
          <w:b/>
          <w:sz w:val="28"/>
        </w:rPr>
        <w:t>ПРОГРАМОЮ</w:t>
      </w:r>
      <w:r>
        <w:rPr>
          <w:b/>
          <w:spacing w:val="-10"/>
          <w:sz w:val="28"/>
        </w:rPr>
        <w:t xml:space="preserve"> </w:t>
      </w:r>
      <w:r>
        <w:rPr>
          <w:b/>
          <w:sz w:val="28"/>
        </w:rPr>
        <w:t xml:space="preserve">АКАДЕМІЧНОЇ </w:t>
      </w:r>
      <w:r>
        <w:rPr>
          <w:b/>
          <w:spacing w:val="-2"/>
          <w:sz w:val="28"/>
        </w:rPr>
        <w:t>МОБІЛЬНОСТІ</w:t>
      </w:r>
    </w:p>
    <w:p w:rsidR="00FB16A9" w:rsidRDefault="003A445F">
      <w:pPr>
        <w:pStyle w:val="a5"/>
        <w:numPr>
          <w:ilvl w:val="1"/>
          <w:numId w:val="1"/>
        </w:numPr>
        <w:tabs>
          <w:tab w:val="left" w:pos="1556"/>
        </w:tabs>
        <w:spacing w:before="312"/>
        <w:ind w:left="140" w:right="135" w:firstLine="566"/>
        <w:jc w:val="both"/>
        <w:rPr>
          <w:sz w:val="28"/>
        </w:rPr>
      </w:pPr>
      <w:r>
        <w:rPr>
          <w:sz w:val="28"/>
        </w:rPr>
        <w:t>Після повернення до коледжу студент надає документ з переліком та результатами вивчення навчальних дисциплін, кількістю кредитів та інформацією про систему оцінювання освітніх здобутків студентів, завірений в установленому порядку у закладі - партнері.</w:t>
      </w:r>
    </w:p>
    <w:p w:rsidR="00FB16A9" w:rsidRDefault="003A445F">
      <w:pPr>
        <w:pStyle w:val="a5"/>
        <w:numPr>
          <w:ilvl w:val="1"/>
          <w:numId w:val="1"/>
        </w:numPr>
        <w:tabs>
          <w:tab w:val="left" w:pos="1556"/>
        </w:tabs>
        <w:spacing w:before="1"/>
        <w:ind w:left="140" w:right="146" w:firstLine="566"/>
        <w:jc w:val="both"/>
        <w:rPr>
          <w:sz w:val="28"/>
        </w:rPr>
      </w:pPr>
      <w:r>
        <w:rPr>
          <w:sz w:val="28"/>
        </w:rPr>
        <w:t>Коледж, що направив на навчання, в установленому порядку приймає рішення щодо поновлення студента на навчання після академічної відпустки, наданої для участі в програмі академічної мобільності студентів.</w:t>
      </w:r>
    </w:p>
    <w:p w:rsidR="00FB16A9" w:rsidRDefault="003A445F">
      <w:pPr>
        <w:pStyle w:val="a5"/>
        <w:numPr>
          <w:ilvl w:val="1"/>
          <w:numId w:val="1"/>
        </w:numPr>
        <w:tabs>
          <w:tab w:val="left" w:pos="1556"/>
        </w:tabs>
        <w:spacing w:before="2"/>
        <w:ind w:left="140" w:right="132" w:firstLine="566"/>
        <w:jc w:val="both"/>
        <w:rPr>
          <w:sz w:val="28"/>
        </w:rPr>
      </w:pPr>
      <w:r>
        <w:rPr>
          <w:sz w:val="28"/>
        </w:rPr>
        <w:t>Якщо студент під час перебування у закладі-партнері не виконав затверджений індивідуальний навчальний план, то після повернення до коледжу йому може бути запропонований індивідуальний графік ліквідації академічної заборгованості, затверджений в установленому порядку.</w:t>
      </w:r>
    </w:p>
    <w:p w:rsidR="00FB16A9" w:rsidRDefault="00FB16A9">
      <w:pPr>
        <w:pStyle w:val="a5"/>
        <w:rPr>
          <w:sz w:val="28"/>
        </w:rPr>
        <w:sectPr w:rsidR="00FB16A9">
          <w:pgSz w:w="11920" w:h="16860"/>
          <w:pgMar w:top="700" w:right="566" w:bottom="280" w:left="992" w:header="720" w:footer="720" w:gutter="0"/>
          <w:cols w:space="720"/>
        </w:sectPr>
      </w:pPr>
    </w:p>
    <w:p w:rsidR="00FB16A9" w:rsidRDefault="003A445F">
      <w:pPr>
        <w:pStyle w:val="a5"/>
        <w:numPr>
          <w:ilvl w:val="1"/>
          <w:numId w:val="1"/>
        </w:numPr>
        <w:tabs>
          <w:tab w:val="left" w:pos="1303"/>
        </w:tabs>
        <w:spacing w:before="72" w:line="322" w:lineRule="exact"/>
        <w:ind w:left="1303" w:hanging="596"/>
        <w:jc w:val="both"/>
        <w:rPr>
          <w:sz w:val="28"/>
        </w:rPr>
      </w:pPr>
      <w:r>
        <w:rPr>
          <w:spacing w:val="-2"/>
          <w:sz w:val="28"/>
        </w:rPr>
        <w:lastRenderedPageBreak/>
        <w:t>У</w:t>
      </w:r>
      <w:r>
        <w:rPr>
          <w:spacing w:val="-10"/>
          <w:sz w:val="28"/>
        </w:rPr>
        <w:t xml:space="preserve"> </w:t>
      </w:r>
      <w:r>
        <w:rPr>
          <w:spacing w:val="-2"/>
          <w:sz w:val="28"/>
        </w:rPr>
        <w:t>цьому</w:t>
      </w:r>
      <w:r>
        <w:rPr>
          <w:spacing w:val="-7"/>
          <w:sz w:val="28"/>
        </w:rPr>
        <w:t xml:space="preserve"> </w:t>
      </w:r>
      <w:r>
        <w:rPr>
          <w:spacing w:val="-2"/>
          <w:sz w:val="28"/>
        </w:rPr>
        <w:t>випадку</w:t>
      </w:r>
      <w:r>
        <w:rPr>
          <w:spacing w:val="-7"/>
          <w:sz w:val="28"/>
        </w:rPr>
        <w:t xml:space="preserve"> </w:t>
      </w:r>
      <w:r>
        <w:rPr>
          <w:spacing w:val="-2"/>
          <w:sz w:val="28"/>
        </w:rPr>
        <w:t>форму</w:t>
      </w:r>
      <w:r>
        <w:rPr>
          <w:spacing w:val="-10"/>
          <w:sz w:val="28"/>
        </w:rPr>
        <w:t xml:space="preserve"> </w:t>
      </w:r>
      <w:r>
        <w:rPr>
          <w:spacing w:val="-2"/>
          <w:sz w:val="28"/>
        </w:rPr>
        <w:t>фінансування</w:t>
      </w:r>
      <w:r>
        <w:rPr>
          <w:spacing w:val="-7"/>
          <w:sz w:val="28"/>
        </w:rPr>
        <w:t xml:space="preserve"> </w:t>
      </w:r>
      <w:r>
        <w:rPr>
          <w:spacing w:val="-2"/>
          <w:sz w:val="28"/>
        </w:rPr>
        <w:t>навчання</w:t>
      </w:r>
      <w:r>
        <w:rPr>
          <w:spacing w:val="-11"/>
          <w:sz w:val="28"/>
        </w:rPr>
        <w:t xml:space="preserve"> </w:t>
      </w:r>
      <w:r>
        <w:rPr>
          <w:spacing w:val="-2"/>
          <w:sz w:val="28"/>
        </w:rPr>
        <w:t>студента</w:t>
      </w:r>
      <w:r>
        <w:rPr>
          <w:spacing w:val="-7"/>
          <w:sz w:val="28"/>
        </w:rPr>
        <w:t xml:space="preserve"> </w:t>
      </w:r>
      <w:r>
        <w:rPr>
          <w:spacing w:val="-2"/>
          <w:sz w:val="28"/>
        </w:rPr>
        <w:t>визначає</w:t>
      </w:r>
      <w:r>
        <w:rPr>
          <w:spacing w:val="-11"/>
          <w:sz w:val="28"/>
        </w:rPr>
        <w:t xml:space="preserve"> </w:t>
      </w:r>
      <w:r>
        <w:rPr>
          <w:spacing w:val="-2"/>
          <w:sz w:val="28"/>
        </w:rPr>
        <w:t>коледж.</w:t>
      </w:r>
    </w:p>
    <w:p w:rsidR="00FB16A9" w:rsidRDefault="003A445F">
      <w:pPr>
        <w:pStyle w:val="a5"/>
        <w:numPr>
          <w:ilvl w:val="1"/>
          <w:numId w:val="1"/>
        </w:numPr>
        <w:tabs>
          <w:tab w:val="left" w:pos="1372"/>
        </w:tabs>
        <w:ind w:left="140" w:right="148" w:firstLine="566"/>
        <w:jc w:val="both"/>
        <w:rPr>
          <w:sz w:val="28"/>
        </w:rPr>
      </w:pPr>
      <w:r>
        <w:rPr>
          <w:sz w:val="28"/>
        </w:rPr>
        <w:t>Студент,</w:t>
      </w:r>
      <w:r>
        <w:rPr>
          <w:spacing w:val="-5"/>
          <w:sz w:val="28"/>
        </w:rPr>
        <w:t xml:space="preserve"> </w:t>
      </w:r>
      <w:r>
        <w:rPr>
          <w:sz w:val="28"/>
        </w:rPr>
        <w:t>який</w:t>
      </w:r>
      <w:r>
        <w:rPr>
          <w:spacing w:val="-4"/>
          <w:sz w:val="28"/>
        </w:rPr>
        <w:t xml:space="preserve"> </w:t>
      </w:r>
      <w:r>
        <w:rPr>
          <w:sz w:val="28"/>
        </w:rPr>
        <w:t>виїхав</w:t>
      </w:r>
      <w:r>
        <w:rPr>
          <w:spacing w:val="-5"/>
          <w:sz w:val="28"/>
        </w:rPr>
        <w:t xml:space="preserve"> </w:t>
      </w:r>
      <w:r>
        <w:rPr>
          <w:sz w:val="28"/>
        </w:rPr>
        <w:t>за</w:t>
      </w:r>
      <w:r>
        <w:rPr>
          <w:spacing w:val="-5"/>
          <w:sz w:val="28"/>
        </w:rPr>
        <w:t xml:space="preserve"> </w:t>
      </w:r>
      <w:r>
        <w:rPr>
          <w:sz w:val="28"/>
        </w:rPr>
        <w:t>кордон</w:t>
      </w:r>
      <w:r>
        <w:rPr>
          <w:spacing w:val="-4"/>
          <w:sz w:val="28"/>
        </w:rPr>
        <w:t xml:space="preserve"> </w:t>
      </w:r>
      <w:r>
        <w:rPr>
          <w:sz w:val="28"/>
        </w:rPr>
        <w:t>на</w:t>
      </w:r>
      <w:r>
        <w:rPr>
          <w:spacing w:val="-7"/>
          <w:sz w:val="28"/>
        </w:rPr>
        <w:t xml:space="preserve"> </w:t>
      </w:r>
      <w:r>
        <w:rPr>
          <w:sz w:val="28"/>
        </w:rPr>
        <w:t>навчання</w:t>
      </w:r>
      <w:r>
        <w:rPr>
          <w:spacing w:val="-4"/>
          <w:sz w:val="28"/>
        </w:rPr>
        <w:t xml:space="preserve"> </w:t>
      </w:r>
      <w:r>
        <w:rPr>
          <w:sz w:val="28"/>
        </w:rPr>
        <w:t>або</w:t>
      </w:r>
      <w:r>
        <w:rPr>
          <w:spacing w:val="-4"/>
          <w:sz w:val="28"/>
        </w:rPr>
        <w:t xml:space="preserve"> </w:t>
      </w:r>
      <w:r>
        <w:rPr>
          <w:sz w:val="28"/>
        </w:rPr>
        <w:t>стажування,</w:t>
      </w:r>
      <w:r>
        <w:rPr>
          <w:spacing w:val="-7"/>
          <w:sz w:val="28"/>
        </w:rPr>
        <w:t xml:space="preserve"> </w:t>
      </w:r>
      <w:r>
        <w:rPr>
          <w:sz w:val="28"/>
        </w:rPr>
        <w:t>має</w:t>
      </w:r>
      <w:r>
        <w:rPr>
          <w:spacing w:val="-5"/>
          <w:sz w:val="28"/>
        </w:rPr>
        <w:t xml:space="preserve"> </w:t>
      </w:r>
      <w:r>
        <w:rPr>
          <w:sz w:val="28"/>
        </w:rPr>
        <w:t>право</w:t>
      </w:r>
      <w:r>
        <w:rPr>
          <w:spacing w:val="-4"/>
          <w:sz w:val="28"/>
        </w:rPr>
        <w:t xml:space="preserve"> </w:t>
      </w:r>
      <w:r>
        <w:rPr>
          <w:sz w:val="28"/>
        </w:rPr>
        <w:t>на отримання місця для проживання в гуртожитку після повернення, якщо до від'їзду за кордон, він проживав у гуртожитку коледжу.</w:t>
      </w:r>
    </w:p>
    <w:p w:rsidR="00FB16A9" w:rsidRDefault="003A445F">
      <w:pPr>
        <w:pStyle w:val="a5"/>
        <w:numPr>
          <w:ilvl w:val="1"/>
          <w:numId w:val="1"/>
        </w:numPr>
        <w:tabs>
          <w:tab w:val="left" w:pos="1415"/>
        </w:tabs>
        <w:spacing w:line="276" w:lineRule="auto"/>
        <w:ind w:left="140" w:right="133" w:firstLine="566"/>
        <w:jc w:val="both"/>
        <w:rPr>
          <w:sz w:val="28"/>
        </w:rPr>
      </w:pPr>
      <w:r>
        <w:rPr>
          <w:sz w:val="28"/>
        </w:rPr>
        <w:t>Умови навчання, стажування і перебування студентів-учасників академічної мобільності, та інші питання визначаються відповідно до умов Положення про умови матеріального забезпечення осіб, направлених за кордон на навчання</w:t>
      </w:r>
      <w:r>
        <w:rPr>
          <w:spacing w:val="-14"/>
          <w:sz w:val="28"/>
        </w:rPr>
        <w:t xml:space="preserve"> </w:t>
      </w:r>
      <w:r>
        <w:rPr>
          <w:sz w:val="28"/>
        </w:rPr>
        <w:t>та</w:t>
      </w:r>
      <w:r>
        <w:rPr>
          <w:spacing w:val="-15"/>
          <w:sz w:val="28"/>
        </w:rPr>
        <w:t xml:space="preserve"> </w:t>
      </w:r>
      <w:r>
        <w:rPr>
          <w:sz w:val="28"/>
        </w:rPr>
        <w:t>стажування,</w:t>
      </w:r>
      <w:r>
        <w:rPr>
          <w:spacing w:val="-15"/>
          <w:sz w:val="28"/>
        </w:rPr>
        <w:t xml:space="preserve"> </w:t>
      </w:r>
      <w:r>
        <w:rPr>
          <w:sz w:val="28"/>
        </w:rPr>
        <w:t>затвердженому</w:t>
      </w:r>
      <w:r>
        <w:rPr>
          <w:spacing w:val="-16"/>
          <w:sz w:val="28"/>
        </w:rPr>
        <w:t xml:space="preserve"> </w:t>
      </w:r>
      <w:r>
        <w:rPr>
          <w:sz w:val="28"/>
        </w:rPr>
        <w:t>постановою</w:t>
      </w:r>
      <w:r>
        <w:rPr>
          <w:spacing w:val="-15"/>
          <w:sz w:val="28"/>
        </w:rPr>
        <w:t xml:space="preserve"> </w:t>
      </w:r>
      <w:r>
        <w:rPr>
          <w:sz w:val="28"/>
        </w:rPr>
        <w:t>Кабінету</w:t>
      </w:r>
      <w:r>
        <w:rPr>
          <w:spacing w:val="-14"/>
          <w:sz w:val="28"/>
        </w:rPr>
        <w:t xml:space="preserve"> </w:t>
      </w:r>
      <w:r>
        <w:rPr>
          <w:sz w:val="28"/>
        </w:rPr>
        <w:t>Міністрів</w:t>
      </w:r>
      <w:r>
        <w:rPr>
          <w:spacing w:val="-16"/>
          <w:sz w:val="28"/>
        </w:rPr>
        <w:t xml:space="preserve"> </w:t>
      </w:r>
      <w:r>
        <w:rPr>
          <w:sz w:val="28"/>
        </w:rPr>
        <w:t>України</w:t>
      </w:r>
      <w:r>
        <w:rPr>
          <w:spacing w:val="-17"/>
          <w:sz w:val="28"/>
        </w:rPr>
        <w:t xml:space="preserve"> </w:t>
      </w:r>
      <w:r>
        <w:rPr>
          <w:sz w:val="28"/>
        </w:rPr>
        <w:t>від 4 березня 1996 р. № 287 (в редакції постанови КМ України від 13 травня 2022 року</w:t>
      </w:r>
    </w:p>
    <w:p w:rsidR="00FB16A9" w:rsidRDefault="003A445F">
      <w:pPr>
        <w:pStyle w:val="a3"/>
      </w:pPr>
      <w:r>
        <w:t xml:space="preserve">№ </w:t>
      </w:r>
      <w:r>
        <w:rPr>
          <w:spacing w:val="-2"/>
        </w:rPr>
        <w:t>599).</w:t>
      </w:r>
    </w:p>
    <w:p w:rsidR="00FB16A9" w:rsidRDefault="003A445F">
      <w:pPr>
        <w:pStyle w:val="a5"/>
        <w:numPr>
          <w:ilvl w:val="1"/>
          <w:numId w:val="1"/>
        </w:numPr>
        <w:tabs>
          <w:tab w:val="left" w:pos="1415"/>
        </w:tabs>
        <w:spacing w:before="50" w:line="276" w:lineRule="auto"/>
        <w:ind w:left="140" w:right="135" w:firstLine="566"/>
        <w:jc w:val="both"/>
        <w:rPr>
          <w:sz w:val="28"/>
        </w:rPr>
      </w:pPr>
      <w:r>
        <w:rPr>
          <w:sz w:val="28"/>
        </w:rPr>
        <w:t>В разі, якщо студенти коледжу направляються для участі в освітній та науковій діяльності (</w:t>
      </w:r>
      <w:proofErr w:type="spellStart"/>
      <w:r>
        <w:rPr>
          <w:sz w:val="28"/>
        </w:rPr>
        <w:t>в.т.ч</w:t>
      </w:r>
      <w:proofErr w:type="spellEnd"/>
      <w:r>
        <w:rPr>
          <w:sz w:val="28"/>
        </w:rPr>
        <w:t>. конференціях, олімпіадах, виставках, конкурсах), що провадиться в України та за кордоном, але при цьому не беруть участь у програмах академічної мобільності та у програмах міжнародного співробітництва відповідно до</w:t>
      </w:r>
      <w:r>
        <w:rPr>
          <w:spacing w:val="-9"/>
          <w:sz w:val="28"/>
        </w:rPr>
        <w:t xml:space="preserve"> </w:t>
      </w:r>
      <w:r>
        <w:rPr>
          <w:sz w:val="28"/>
        </w:rPr>
        <w:t>Порядку,</w:t>
      </w:r>
      <w:r>
        <w:rPr>
          <w:spacing w:val="-11"/>
          <w:sz w:val="28"/>
        </w:rPr>
        <w:t xml:space="preserve"> </w:t>
      </w:r>
      <w:r>
        <w:rPr>
          <w:sz w:val="28"/>
        </w:rPr>
        <w:t>то</w:t>
      </w:r>
      <w:r>
        <w:rPr>
          <w:spacing w:val="-7"/>
          <w:sz w:val="28"/>
        </w:rPr>
        <w:t xml:space="preserve"> </w:t>
      </w:r>
      <w:r>
        <w:rPr>
          <w:sz w:val="28"/>
        </w:rPr>
        <w:t>відшкодування</w:t>
      </w:r>
      <w:r>
        <w:rPr>
          <w:spacing w:val="-7"/>
          <w:sz w:val="28"/>
        </w:rPr>
        <w:t xml:space="preserve"> </w:t>
      </w:r>
      <w:r>
        <w:rPr>
          <w:sz w:val="28"/>
        </w:rPr>
        <w:t>витрат,</w:t>
      </w:r>
      <w:r>
        <w:rPr>
          <w:spacing w:val="-11"/>
          <w:sz w:val="28"/>
        </w:rPr>
        <w:t xml:space="preserve"> </w:t>
      </w:r>
      <w:r>
        <w:rPr>
          <w:sz w:val="28"/>
        </w:rPr>
        <w:t>пов'язаних</w:t>
      </w:r>
      <w:r>
        <w:rPr>
          <w:spacing w:val="-7"/>
          <w:sz w:val="28"/>
        </w:rPr>
        <w:t xml:space="preserve"> </w:t>
      </w:r>
      <w:r>
        <w:rPr>
          <w:sz w:val="28"/>
        </w:rPr>
        <w:t>з</w:t>
      </w:r>
      <w:r>
        <w:rPr>
          <w:spacing w:val="-11"/>
          <w:sz w:val="28"/>
        </w:rPr>
        <w:t xml:space="preserve"> </w:t>
      </w:r>
      <w:r>
        <w:rPr>
          <w:sz w:val="28"/>
        </w:rPr>
        <w:t>направленням</w:t>
      </w:r>
      <w:r>
        <w:rPr>
          <w:spacing w:val="-8"/>
          <w:sz w:val="28"/>
        </w:rPr>
        <w:t xml:space="preserve"> </w:t>
      </w:r>
      <w:r>
        <w:rPr>
          <w:sz w:val="28"/>
        </w:rPr>
        <w:t>здобувачів</w:t>
      </w:r>
      <w:r>
        <w:rPr>
          <w:spacing w:val="-11"/>
          <w:sz w:val="28"/>
        </w:rPr>
        <w:t xml:space="preserve"> </w:t>
      </w:r>
      <w:r>
        <w:rPr>
          <w:sz w:val="28"/>
        </w:rPr>
        <w:t>освіти, здійснюється</w:t>
      </w:r>
      <w:r>
        <w:rPr>
          <w:spacing w:val="-6"/>
          <w:sz w:val="28"/>
        </w:rPr>
        <w:t xml:space="preserve"> </w:t>
      </w:r>
      <w:r>
        <w:rPr>
          <w:sz w:val="28"/>
        </w:rPr>
        <w:t>в</w:t>
      </w:r>
      <w:r>
        <w:rPr>
          <w:spacing w:val="-7"/>
          <w:sz w:val="28"/>
        </w:rPr>
        <w:t xml:space="preserve"> </w:t>
      </w:r>
      <w:r>
        <w:rPr>
          <w:sz w:val="28"/>
        </w:rPr>
        <w:t>розмірах</w:t>
      </w:r>
      <w:r>
        <w:rPr>
          <w:spacing w:val="-6"/>
          <w:sz w:val="28"/>
        </w:rPr>
        <w:t xml:space="preserve"> </w:t>
      </w:r>
      <w:r>
        <w:rPr>
          <w:sz w:val="28"/>
        </w:rPr>
        <w:t>та</w:t>
      </w:r>
      <w:r>
        <w:rPr>
          <w:spacing w:val="-7"/>
          <w:sz w:val="28"/>
        </w:rPr>
        <w:t xml:space="preserve"> </w:t>
      </w:r>
      <w:r>
        <w:rPr>
          <w:sz w:val="28"/>
        </w:rPr>
        <w:t>в</w:t>
      </w:r>
      <w:r>
        <w:rPr>
          <w:spacing w:val="-7"/>
          <w:sz w:val="28"/>
        </w:rPr>
        <w:t xml:space="preserve"> </w:t>
      </w:r>
      <w:r>
        <w:rPr>
          <w:sz w:val="28"/>
        </w:rPr>
        <w:t>порядку,</w:t>
      </w:r>
      <w:r>
        <w:rPr>
          <w:spacing w:val="-7"/>
          <w:sz w:val="28"/>
        </w:rPr>
        <w:t xml:space="preserve"> </w:t>
      </w:r>
      <w:r>
        <w:rPr>
          <w:sz w:val="28"/>
        </w:rPr>
        <w:t>встановлених</w:t>
      </w:r>
      <w:r>
        <w:rPr>
          <w:spacing w:val="-6"/>
          <w:sz w:val="28"/>
        </w:rPr>
        <w:t xml:space="preserve"> </w:t>
      </w:r>
      <w:r>
        <w:rPr>
          <w:sz w:val="28"/>
        </w:rPr>
        <w:t>постановою</w:t>
      </w:r>
      <w:r>
        <w:rPr>
          <w:spacing w:val="-7"/>
          <w:sz w:val="28"/>
        </w:rPr>
        <w:t xml:space="preserve"> </w:t>
      </w:r>
      <w:r>
        <w:rPr>
          <w:sz w:val="28"/>
        </w:rPr>
        <w:t>Кабінету</w:t>
      </w:r>
      <w:r>
        <w:rPr>
          <w:spacing w:val="-6"/>
          <w:sz w:val="28"/>
        </w:rPr>
        <w:t xml:space="preserve"> </w:t>
      </w:r>
      <w:r>
        <w:rPr>
          <w:sz w:val="28"/>
        </w:rPr>
        <w:t>Міністрів України "Про норми відшкодування витрат, пов'язаних з направленням здобувачів освіти та наукових ступенів для участі у заходах, що проводяться в Україні та за кордоном (в редакції постанови КМ України від 13 травня 2022 року № 599), в якій міститься посилання на постанову Кабінету Міністрів України від 02 лютого 2011 року</w:t>
      </w:r>
      <w:r>
        <w:rPr>
          <w:spacing w:val="-18"/>
          <w:sz w:val="28"/>
        </w:rPr>
        <w:t xml:space="preserve"> </w:t>
      </w:r>
      <w:r>
        <w:rPr>
          <w:sz w:val="28"/>
        </w:rPr>
        <w:t>№</w:t>
      </w:r>
      <w:r>
        <w:rPr>
          <w:spacing w:val="-17"/>
          <w:sz w:val="28"/>
        </w:rPr>
        <w:t xml:space="preserve"> </w:t>
      </w:r>
      <w:r>
        <w:rPr>
          <w:sz w:val="28"/>
        </w:rPr>
        <w:t>98</w:t>
      </w:r>
      <w:r>
        <w:rPr>
          <w:spacing w:val="-18"/>
          <w:sz w:val="28"/>
        </w:rPr>
        <w:t xml:space="preserve"> </w:t>
      </w:r>
      <w:r>
        <w:rPr>
          <w:sz w:val="28"/>
        </w:rPr>
        <w:t>"Про</w:t>
      </w:r>
      <w:r>
        <w:rPr>
          <w:spacing w:val="-17"/>
          <w:sz w:val="28"/>
        </w:rPr>
        <w:t xml:space="preserve"> </w:t>
      </w:r>
      <w:r>
        <w:rPr>
          <w:sz w:val="28"/>
        </w:rPr>
        <w:t>суми</w:t>
      </w:r>
      <w:r>
        <w:rPr>
          <w:spacing w:val="-18"/>
          <w:sz w:val="28"/>
        </w:rPr>
        <w:t xml:space="preserve"> </w:t>
      </w:r>
      <w:r>
        <w:rPr>
          <w:sz w:val="28"/>
        </w:rPr>
        <w:t>та</w:t>
      </w:r>
      <w:r>
        <w:rPr>
          <w:spacing w:val="-16"/>
          <w:sz w:val="28"/>
        </w:rPr>
        <w:t xml:space="preserve"> </w:t>
      </w:r>
      <w:r>
        <w:rPr>
          <w:sz w:val="28"/>
        </w:rPr>
        <w:t>склад</w:t>
      </w:r>
      <w:r>
        <w:rPr>
          <w:spacing w:val="-17"/>
          <w:sz w:val="28"/>
        </w:rPr>
        <w:t xml:space="preserve"> </w:t>
      </w:r>
      <w:r>
        <w:rPr>
          <w:sz w:val="28"/>
        </w:rPr>
        <w:t>витрат</w:t>
      </w:r>
      <w:r>
        <w:rPr>
          <w:spacing w:val="-17"/>
          <w:sz w:val="28"/>
        </w:rPr>
        <w:t xml:space="preserve"> </w:t>
      </w:r>
      <w:r>
        <w:rPr>
          <w:sz w:val="28"/>
        </w:rPr>
        <w:t>на</w:t>
      </w:r>
      <w:r>
        <w:rPr>
          <w:spacing w:val="-18"/>
          <w:sz w:val="28"/>
        </w:rPr>
        <w:t xml:space="preserve"> </w:t>
      </w:r>
      <w:r>
        <w:rPr>
          <w:sz w:val="28"/>
        </w:rPr>
        <w:t>відрядження</w:t>
      </w:r>
      <w:r>
        <w:rPr>
          <w:spacing w:val="-17"/>
          <w:sz w:val="28"/>
        </w:rPr>
        <w:t xml:space="preserve"> </w:t>
      </w:r>
      <w:r>
        <w:rPr>
          <w:sz w:val="28"/>
        </w:rPr>
        <w:t>державних</w:t>
      </w:r>
      <w:r>
        <w:rPr>
          <w:spacing w:val="-15"/>
          <w:sz w:val="28"/>
        </w:rPr>
        <w:t xml:space="preserve"> </w:t>
      </w:r>
      <w:r>
        <w:rPr>
          <w:sz w:val="28"/>
        </w:rPr>
        <w:t>службовців,</w:t>
      </w:r>
      <w:r>
        <w:rPr>
          <w:spacing w:val="-18"/>
          <w:sz w:val="28"/>
        </w:rPr>
        <w:t xml:space="preserve"> </w:t>
      </w:r>
      <w:r>
        <w:rPr>
          <w:sz w:val="28"/>
        </w:rPr>
        <w:t>а</w:t>
      </w:r>
      <w:r>
        <w:rPr>
          <w:spacing w:val="-17"/>
          <w:sz w:val="28"/>
        </w:rPr>
        <w:t xml:space="preserve"> </w:t>
      </w:r>
      <w:r>
        <w:rPr>
          <w:sz w:val="28"/>
        </w:rPr>
        <w:t>також інших осіб, що направляються у відрядження підприємствами, установами, організаціями, які повністю або частково утримуються (фінансуються) за рахунок бюджетних коштів.</w:t>
      </w:r>
    </w:p>
    <w:sectPr w:rsidR="00FB16A9" w:rsidSect="00FB16A9">
      <w:pgSz w:w="11920" w:h="16860"/>
      <w:pgMar w:top="760" w:right="566"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87E4B"/>
    <w:multiLevelType w:val="multilevel"/>
    <w:tmpl w:val="08D659D2"/>
    <w:lvl w:ilvl="0">
      <w:start w:val="6"/>
      <w:numFmt w:val="decimal"/>
      <w:lvlText w:val="%1"/>
      <w:lvlJc w:val="left"/>
      <w:pPr>
        <w:ind w:left="832" w:hanging="212"/>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557" w:hanging="79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388" w:hanging="425"/>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840" w:hanging="425"/>
      </w:pPr>
      <w:rPr>
        <w:rFonts w:hint="default"/>
        <w:lang w:val="uk-UA" w:eastAsia="en-US" w:bidi="ar-SA"/>
      </w:rPr>
    </w:lvl>
    <w:lvl w:ilvl="4">
      <w:numFmt w:val="bullet"/>
      <w:lvlText w:val="•"/>
      <w:lvlJc w:val="left"/>
      <w:pPr>
        <w:ind w:left="1560" w:hanging="425"/>
      </w:pPr>
      <w:rPr>
        <w:rFonts w:hint="default"/>
        <w:lang w:val="uk-UA" w:eastAsia="en-US" w:bidi="ar-SA"/>
      </w:rPr>
    </w:lvl>
    <w:lvl w:ilvl="5">
      <w:numFmt w:val="bullet"/>
      <w:lvlText w:val="•"/>
      <w:lvlJc w:val="left"/>
      <w:pPr>
        <w:ind w:left="3025" w:hanging="425"/>
      </w:pPr>
      <w:rPr>
        <w:rFonts w:hint="default"/>
        <w:lang w:val="uk-UA" w:eastAsia="en-US" w:bidi="ar-SA"/>
      </w:rPr>
    </w:lvl>
    <w:lvl w:ilvl="6">
      <w:numFmt w:val="bullet"/>
      <w:lvlText w:val="•"/>
      <w:lvlJc w:val="left"/>
      <w:pPr>
        <w:ind w:left="4491" w:hanging="425"/>
      </w:pPr>
      <w:rPr>
        <w:rFonts w:hint="default"/>
        <w:lang w:val="uk-UA" w:eastAsia="en-US" w:bidi="ar-SA"/>
      </w:rPr>
    </w:lvl>
    <w:lvl w:ilvl="7">
      <w:numFmt w:val="bullet"/>
      <w:lvlText w:val="•"/>
      <w:lvlJc w:val="left"/>
      <w:pPr>
        <w:ind w:left="5956" w:hanging="425"/>
      </w:pPr>
      <w:rPr>
        <w:rFonts w:hint="default"/>
        <w:lang w:val="uk-UA" w:eastAsia="en-US" w:bidi="ar-SA"/>
      </w:rPr>
    </w:lvl>
    <w:lvl w:ilvl="8">
      <w:numFmt w:val="bullet"/>
      <w:lvlText w:val="•"/>
      <w:lvlJc w:val="left"/>
      <w:pPr>
        <w:ind w:left="7422" w:hanging="425"/>
      </w:pPr>
      <w:rPr>
        <w:rFonts w:hint="default"/>
        <w:lang w:val="uk-UA" w:eastAsia="en-US" w:bidi="ar-SA"/>
      </w:rPr>
    </w:lvl>
  </w:abstractNum>
  <w:abstractNum w:abstractNumId="1">
    <w:nsid w:val="2C6A0A2E"/>
    <w:multiLevelType w:val="multilevel"/>
    <w:tmpl w:val="1F08CFEC"/>
    <w:lvl w:ilvl="0">
      <w:start w:val="2"/>
      <w:numFmt w:val="decimal"/>
      <w:lvlText w:val="%1."/>
      <w:lvlJc w:val="left"/>
      <w:pPr>
        <w:ind w:left="933" w:hanging="360"/>
        <w:jc w:val="right"/>
      </w:pPr>
      <w:rPr>
        <w:rFonts w:ascii="Times New Roman" w:eastAsia="Times New Roman" w:hAnsi="Times New Roman" w:cs="Times New Roman" w:hint="default"/>
        <w:b/>
        <w:bCs/>
        <w:i w:val="0"/>
        <w:iCs w:val="0"/>
        <w:spacing w:val="0"/>
        <w:w w:val="100"/>
        <w:sz w:val="28"/>
        <w:szCs w:val="28"/>
        <w:lang w:val="uk-UA" w:eastAsia="en-US" w:bidi="ar-SA"/>
      </w:rPr>
    </w:lvl>
    <w:lvl w:ilvl="1">
      <w:start w:val="1"/>
      <w:numFmt w:val="decimal"/>
      <w:lvlText w:val="%1.%2."/>
      <w:lvlJc w:val="left"/>
      <w:pPr>
        <w:ind w:left="1557" w:hanging="932"/>
        <w:jc w:val="righ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40" w:hanging="567"/>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2659" w:hanging="567"/>
      </w:pPr>
      <w:rPr>
        <w:rFonts w:hint="default"/>
        <w:lang w:val="uk-UA" w:eastAsia="en-US" w:bidi="ar-SA"/>
      </w:rPr>
    </w:lvl>
    <w:lvl w:ilvl="4">
      <w:numFmt w:val="bullet"/>
      <w:lvlText w:val="•"/>
      <w:lvlJc w:val="left"/>
      <w:pPr>
        <w:ind w:left="3758" w:hanging="567"/>
      </w:pPr>
      <w:rPr>
        <w:rFonts w:hint="default"/>
        <w:lang w:val="uk-UA" w:eastAsia="en-US" w:bidi="ar-SA"/>
      </w:rPr>
    </w:lvl>
    <w:lvl w:ilvl="5">
      <w:numFmt w:val="bullet"/>
      <w:lvlText w:val="•"/>
      <w:lvlJc w:val="left"/>
      <w:pPr>
        <w:ind w:left="4857" w:hanging="567"/>
      </w:pPr>
      <w:rPr>
        <w:rFonts w:hint="default"/>
        <w:lang w:val="uk-UA" w:eastAsia="en-US" w:bidi="ar-SA"/>
      </w:rPr>
    </w:lvl>
    <w:lvl w:ilvl="6">
      <w:numFmt w:val="bullet"/>
      <w:lvlText w:val="•"/>
      <w:lvlJc w:val="left"/>
      <w:pPr>
        <w:ind w:left="5956" w:hanging="567"/>
      </w:pPr>
      <w:rPr>
        <w:rFonts w:hint="default"/>
        <w:lang w:val="uk-UA" w:eastAsia="en-US" w:bidi="ar-SA"/>
      </w:rPr>
    </w:lvl>
    <w:lvl w:ilvl="7">
      <w:numFmt w:val="bullet"/>
      <w:lvlText w:val="•"/>
      <w:lvlJc w:val="left"/>
      <w:pPr>
        <w:ind w:left="7055" w:hanging="567"/>
      </w:pPr>
      <w:rPr>
        <w:rFonts w:hint="default"/>
        <w:lang w:val="uk-UA" w:eastAsia="en-US" w:bidi="ar-SA"/>
      </w:rPr>
    </w:lvl>
    <w:lvl w:ilvl="8">
      <w:numFmt w:val="bullet"/>
      <w:lvlText w:val="•"/>
      <w:lvlJc w:val="left"/>
      <w:pPr>
        <w:ind w:left="8154" w:hanging="567"/>
      </w:pPr>
      <w:rPr>
        <w:rFonts w:hint="default"/>
        <w:lang w:val="uk-UA" w:eastAsia="en-US" w:bidi="ar-SA"/>
      </w:rPr>
    </w:lvl>
  </w:abstractNum>
  <w:abstractNum w:abstractNumId="2">
    <w:nsid w:val="57E11C5A"/>
    <w:multiLevelType w:val="hybridMultilevel"/>
    <w:tmpl w:val="B13E287E"/>
    <w:lvl w:ilvl="0" w:tplc="BAB4148E">
      <w:numFmt w:val="bullet"/>
      <w:lvlText w:val="-"/>
      <w:lvlJc w:val="left"/>
      <w:pPr>
        <w:ind w:left="933" w:hanging="432"/>
      </w:pPr>
      <w:rPr>
        <w:rFonts w:ascii="Times New Roman" w:eastAsia="Times New Roman" w:hAnsi="Times New Roman" w:cs="Times New Roman" w:hint="default"/>
        <w:b w:val="0"/>
        <w:bCs w:val="0"/>
        <w:i w:val="0"/>
        <w:iCs w:val="0"/>
        <w:spacing w:val="0"/>
        <w:w w:val="100"/>
        <w:sz w:val="28"/>
        <w:szCs w:val="28"/>
        <w:lang w:val="uk-UA" w:eastAsia="en-US" w:bidi="ar-SA"/>
      </w:rPr>
    </w:lvl>
    <w:lvl w:ilvl="1" w:tplc="08C238C6">
      <w:numFmt w:val="bullet"/>
      <w:lvlText w:val="•"/>
      <w:lvlJc w:val="left"/>
      <w:pPr>
        <w:ind w:left="1881" w:hanging="432"/>
      </w:pPr>
      <w:rPr>
        <w:rFonts w:hint="default"/>
        <w:lang w:val="uk-UA" w:eastAsia="en-US" w:bidi="ar-SA"/>
      </w:rPr>
    </w:lvl>
    <w:lvl w:ilvl="2" w:tplc="8A82152E">
      <w:numFmt w:val="bullet"/>
      <w:lvlText w:val="•"/>
      <w:lvlJc w:val="left"/>
      <w:pPr>
        <w:ind w:left="2822" w:hanging="432"/>
      </w:pPr>
      <w:rPr>
        <w:rFonts w:hint="default"/>
        <w:lang w:val="uk-UA" w:eastAsia="en-US" w:bidi="ar-SA"/>
      </w:rPr>
    </w:lvl>
    <w:lvl w:ilvl="3" w:tplc="DAC8A402">
      <w:numFmt w:val="bullet"/>
      <w:lvlText w:val="•"/>
      <w:lvlJc w:val="left"/>
      <w:pPr>
        <w:ind w:left="3763" w:hanging="432"/>
      </w:pPr>
      <w:rPr>
        <w:rFonts w:hint="default"/>
        <w:lang w:val="uk-UA" w:eastAsia="en-US" w:bidi="ar-SA"/>
      </w:rPr>
    </w:lvl>
    <w:lvl w:ilvl="4" w:tplc="50B6DE32">
      <w:numFmt w:val="bullet"/>
      <w:lvlText w:val="•"/>
      <w:lvlJc w:val="left"/>
      <w:pPr>
        <w:ind w:left="4705" w:hanging="432"/>
      </w:pPr>
      <w:rPr>
        <w:rFonts w:hint="default"/>
        <w:lang w:val="uk-UA" w:eastAsia="en-US" w:bidi="ar-SA"/>
      </w:rPr>
    </w:lvl>
    <w:lvl w:ilvl="5" w:tplc="9CF6021C">
      <w:numFmt w:val="bullet"/>
      <w:lvlText w:val="•"/>
      <w:lvlJc w:val="left"/>
      <w:pPr>
        <w:ind w:left="5646" w:hanging="432"/>
      </w:pPr>
      <w:rPr>
        <w:rFonts w:hint="default"/>
        <w:lang w:val="uk-UA" w:eastAsia="en-US" w:bidi="ar-SA"/>
      </w:rPr>
    </w:lvl>
    <w:lvl w:ilvl="6" w:tplc="257ED972">
      <w:numFmt w:val="bullet"/>
      <w:lvlText w:val="•"/>
      <w:lvlJc w:val="left"/>
      <w:pPr>
        <w:ind w:left="6587" w:hanging="432"/>
      </w:pPr>
      <w:rPr>
        <w:rFonts w:hint="default"/>
        <w:lang w:val="uk-UA" w:eastAsia="en-US" w:bidi="ar-SA"/>
      </w:rPr>
    </w:lvl>
    <w:lvl w:ilvl="7" w:tplc="98987026">
      <w:numFmt w:val="bullet"/>
      <w:lvlText w:val="•"/>
      <w:lvlJc w:val="left"/>
      <w:pPr>
        <w:ind w:left="7529" w:hanging="432"/>
      </w:pPr>
      <w:rPr>
        <w:rFonts w:hint="default"/>
        <w:lang w:val="uk-UA" w:eastAsia="en-US" w:bidi="ar-SA"/>
      </w:rPr>
    </w:lvl>
    <w:lvl w:ilvl="8" w:tplc="CC009AB0">
      <w:numFmt w:val="bullet"/>
      <w:lvlText w:val="•"/>
      <w:lvlJc w:val="left"/>
      <w:pPr>
        <w:ind w:left="8470" w:hanging="432"/>
      </w:pPr>
      <w:rPr>
        <w:rFonts w:hint="default"/>
        <w:lang w:val="uk-UA" w:eastAsia="en-US" w:bidi="ar-SA"/>
      </w:rPr>
    </w:lvl>
  </w:abstractNum>
  <w:abstractNum w:abstractNumId="3">
    <w:nsid w:val="673C491E"/>
    <w:multiLevelType w:val="multilevel"/>
    <w:tmpl w:val="1BE0AD70"/>
    <w:lvl w:ilvl="0">
      <w:start w:val="1"/>
      <w:numFmt w:val="decimal"/>
      <w:lvlText w:val="%1"/>
      <w:lvlJc w:val="left"/>
      <w:pPr>
        <w:ind w:left="140" w:hanging="852"/>
        <w:jc w:val="left"/>
      </w:pPr>
      <w:rPr>
        <w:rFonts w:hint="default"/>
        <w:lang w:val="uk-UA" w:eastAsia="en-US" w:bidi="ar-SA"/>
      </w:rPr>
    </w:lvl>
    <w:lvl w:ilvl="1">
      <w:start w:val="1"/>
      <w:numFmt w:val="decimal"/>
      <w:lvlText w:val="%1.%2."/>
      <w:lvlJc w:val="left"/>
      <w:pPr>
        <w:ind w:left="140" w:hanging="85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numFmt w:val="bullet"/>
      <w:lvlText w:val="-"/>
      <w:lvlJc w:val="left"/>
      <w:pPr>
        <w:ind w:left="140" w:hanging="538"/>
      </w:pPr>
      <w:rPr>
        <w:rFonts w:ascii="Times New Roman" w:eastAsia="Times New Roman" w:hAnsi="Times New Roman" w:cs="Times New Roman" w:hint="default"/>
        <w:b w:val="0"/>
        <w:bCs w:val="0"/>
        <w:i w:val="0"/>
        <w:iCs w:val="0"/>
        <w:spacing w:val="0"/>
        <w:w w:val="100"/>
        <w:sz w:val="28"/>
        <w:szCs w:val="28"/>
        <w:lang w:val="uk-UA" w:eastAsia="en-US" w:bidi="ar-SA"/>
      </w:rPr>
    </w:lvl>
    <w:lvl w:ilvl="3">
      <w:numFmt w:val="bullet"/>
      <w:lvlText w:val="•"/>
      <w:lvlJc w:val="left"/>
      <w:pPr>
        <w:ind w:left="3203" w:hanging="538"/>
      </w:pPr>
      <w:rPr>
        <w:rFonts w:hint="default"/>
        <w:lang w:val="uk-UA" w:eastAsia="en-US" w:bidi="ar-SA"/>
      </w:rPr>
    </w:lvl>
    <w:lvl w:ilvl="4">
      <w:numFmt w:val="bullet"/>
      <w:lvlText w:val="•"/>
      <w:lvlJc w:val="left"/>
      <w:pPr>
        <w:ind w:left="4225" w:hanging="538"/>
      </w:pPr>
      <w:rPr>
        <w:rFonts w:hint="default"/>
        <w:lang w:val="uk-UA" w:eastAsia="en-US" w:bidi="ar-SA"/>
      </w:rPr>
    </w:lvl>
    <w:lvl w:ilvl="5">
      <w:numFmt w:val="bullet"/>
      <w:lvlText w:val="•"/>
      <w:lvlJc w:val="left"/>
      <w:pPr>
        <w:ind w:left="5246" w:hanging="538"/>
      </w:pPr>
      <w:rPr>
        <w:rFonts w:hint="default"/>
        <w:lang w:val="uk-UA" w:eastAsia="en-US" w:bidi="ar-SA"/>
      </w:rPr>
    </w:lvl>
    <w:lvl w:ilvl="6">
      <w:numFmt w:val="bullet"/>
      <w:lvlText w:val="•"/>
      <w:lvlJc w:val="left"/>
      <w:pPr>
        <w:ind w:left="6267" w:hanging="538"/>
      </w:pPr>
      <w:rPr>
        <w:rFonts w:hint="default"/>
        <w:lang w:val="uk-UA" w:eastAsia="en-US" w:bidi="ar-SA"/>
      </w:rPr>
    </w:lvl>
    <w:lvl w:ilvl="7">
      <w:numFmt w:val="bullet"/>
      <w:lvlText w:val="•"/>
      <w:lvlJc w:val="left"/>
      <w:pPr>
        <w:ind w:left="7289" w:hanging="538"/>
      </w:pPr>
      <w:rPr>
        <w:rFonts w:hint="default"/>
        <w:lang w:val="uk-UA" w:eastAsia="en-US" w:bidi="ar-SA"/>
      </w:rPr>
    </w:lvl>
    <w:lvl w:ilvl="8">
      <w:numFmt w:val="bullet"/>
      <w:lvlText w:val="•"/>
      <w:lvlJc w:val="left"/>
      <w:pPr>
        <w:ind w:left="8310" w:hanging="538"/>
      </w:pPr>
      <w:rPr>
        <w:rFonts w:hint="default"/>
        <w:lang w:val="uk-UA" w:eastAsia="en-US" w:bidi="ar-SA"/>
      </w:rPr>
    </w:lvl>
  </w:abstractNum>
  <w:abstractNum w:abstractNumId="4">
    <w:nsid w:val="75580150"/>
    <w:multiLevelType w:val="multilevel"/>
    <w:tmpl w:val="38A0AD5E"/>
    <w:lvl w:ilvl="0">
      <w:start w:val="4"/>
      <w:numFmt w:val="decimal"/>
      <w:lvlText w:val="%1"/>
      <w:lvlJc w:val="left"/>
      <w:pPr>
        <w:ind w:left="140" w:hanging="852"/>
        <w:jc w:val="left"/>
      </w:pPr>
      <w:rPr>
        <w:rFonts w:hint="default"/>
        <w:lang w:val="uk-UA" w:eastAsia="en-US" w:bidi="ar-SA"/>
      </w:rPr>
    </w:lvl>
    <w:lvl w:ilvl="1">
      <w:start w:val="1"/>
      <w:numFmt w:val="decimal"/>
      <w:lvlText w:val="%1.%2."/>
      <w:lvlJc w:val="left"/>
      <w:pPr>
        <w:ind w:left="140" w:hanging="85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start w:val="5"/>
      <w:numFmt w:val="decimal"/>
      <w:lvlText w:val="%3."/>
      <w:lvlJc w:val="left"/>
      <w:pPr>
        <w:ind w:left="3698" w:hanging="281"/>
        <w:jc w:val="left"/>
      </w:pPr>
      <w:rPr>
        <w:rFonts w:ascii="Times New Roman" w:eastAsia="Times New Roman" w:hAnsi="Times New Roman" w:cs="Times New Roman" w:hint="default"/>
        <w:b/>
        <w:bCs/>
        <w:i w:val="0"/>
        <w:iCs w:val="0"/>
        <w:spacing w:val="0"/>
        <w:w w:val="100"/>
        <w:sz w:val="28"/>
        <w:szCs w:val="28"/>
        <w:lang w:val="uk-UA" w:eastAsia="en-US" w:bidi="ar-SA"/>
      </w:rPr>
    </w:lvl>
    <w:lvl w:ilvl="3">
      <w:start w:val="1"/>
      <w:numFmt w:val="decimal"/>
      <w:lvlText w:val="%3.%4."/>
      <w:lvlJc w:val="left"/>
      <w:pPr>
        <w:ind w:left="1557" w:hanging="85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40" w:hanging="538"/>
      </w:pPr>
      <w:rPr>
        <w:rFonts w:ascii="Times New Roman" w:eastAsia="Times New Roman" w:hAnsi="Times New Roman" w:cs="Times New Roman" w:hint="default"/>
        <w:b w:val="0"/>
        <w:bCs w:val="0"/>
        <w:i w:val="0"/>
        <w:iCs w:val="0"/>
        <w:spacing w:val="0"/>
        <w:w w:val="100"/>
        <w:sz w:val="28"/>
        <w:szCs w:val="28"/>
        <w:lang w:val="uk-UA" w:eastAsia="en-US" w:bidi="ar-SA"/>
      </w:rPr>
    </w:lvl>
    <w:lvl w:ilvl="5">
      <w:numFmt w:val="bullet"/>
      <w:lvlText w:val="•"/>
      <w:lvlJc w:val="left"/>
      <w:pPr>
        <w:ind w:left="6194" w:hanging="538"/>
      </w:pPr>
      <w:rPr>
        <w:rFonts w:hint="default"/>
        <w:lang w:val="uk-UA" w:eastAsia="en-US" w:bidi="ar-SA"/>
      </w:rPr>
    </w:lvl>
    <w:lvl w:ilvl="6">
      <w:numFmt w:val="bullet"/>
      <w:lvlText w:val="•"/>
      <w:lvlJc w:val="left"/>
      <w:pPr>
        <w:ind w:left="7026" w:hanging="538"/>
      </w:pPr>
      <w:rPr>
        <w:rFonts w:hint="default"/>
        <w:lang w:val="uk-UA" w:eastAsia="en-US" w:bidi="ar-SA"/>
      </w:rPr>
    </w:lvl>
    <w:lvl w:ilvl="7">
      <w:numFmt w:val="bullet"/>
      <w:lvlText w:val="•"/>
      <w:lvlJc w:val="left"/>
      <w:pPr>
        <w:ind w:left="7858" w:hanging="538"/>
      </w:pPr>
      <w:rPr>
        <w:rFonts w:hint="default"/>
        <w:lang w:val="uk-UA" w:eastAsia="en-US" w:bidi="ar-SA"/>
      </w:rPr>
    </w:lvl>
    <w:lvl w:ilvl="8">
      <w:numFmt w:val="bullet"/>
      <w:lvlText w:val="•"/>
      <w:lvlJc w:val="left"/>
      <w:pPr>
        <w:ind w:left="8689" w:hanging="538"/>
      </w:pPr>
      <w:rPr>
        <w:rFonts w:hint="default"/>
        <w:lang w:val="uk-UA" w:eastAsia="en-US" w:bidi="ar-SA"/>
      </w:r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shapeLayoutLikeWW8/>
  </w:compat>
  <w:rsids>
    <w:rsidRoot w:val="00FB16A9"/>
    <w:rsid w:val="002355C5"/>
    <w:rsid w:val="003A445F"/>
    <w:rsid w:val="00455169"/>
    <w:rsid w:val="00511FB4"/>
    <w:rsid w:val="00651002"/>
    <w:rsid w:val="006933AB"/>
    <w:rsid w:val="00DF3AD6"/>
    <w:rsid w:val="00DF69C4"/>
    <w:rsid w:val="00FB16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FB16A9"/>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FB16A9"/>
    <w:tblPr>
      <w:tblInd w:w="0" w:type="dxa"/>
      <w:tblCellMar>
        <w:top w:w="0" w:type="dxa"/>
        <w:left w:w="0" w:type="dxa"/>
        <w:bottom w:w="0" w:type="dxa"/>
        <w:right w:w="0" w:type="dxa"/>
      </w:tblCellMar>
    </w:tblPr>
  </w:style>
  <w:style w:type="paragraph" w:styleId="a3">
    <w:name w:val="Body Text"/>
    <w:basedOn w:val="a"/>
    <w:uiPriority w:val="1"/>
    <w:qFormat/>
    <w:rsid w:val="00FB16A9"/>
    <w:pPr>
      <w:ind w:left="140"/>
      <w:jc w:val="both"/>
    </w:pPr>
    <w:rPr>
      <w:sz w:val="28"/>
      <w:szCs w:val="28"/>
    </w:rPr>
  </w:style>
  <w:style w:type="paragraph" w:customStyle="1" w:styleId="Heading1">
    <w:name w:val="Heading 1"/>
    <w:basedOn w:val="a"/>
    <w:uiPriority w:val="1"/>
    <w:qFormat/>
    <w:rsid w:val="00FB16A9"/>
    <w:pPr>
      <w:jc w:val="center"/>
      <w:outlineLvl w:val="1"/>
    </w:pPr>
    <w:rPr>
      <w:b/>
      <w:bCs/>
      <w:sz w:val="28"/>
      <w:szCs w:val="28"/>
    </w:rPr>
  </w:style>
  <w:style w:type="paragraph" w:styleId="a4">
    <w:name w:val="Title"/>
    <w:basedOn w:val="a"/>
    <w:uiPriority w:val="1"/>
    <w:qFormat/>
    <w:rsid w:val="00FB16A9"/>
    <w:pPr>
      <w:spacing w:before="116"/>
      <w:ind w:left="1634" w:right="1210"/>
      <w:jc w:val="center"/>
    </w:pPr>
    <w:rPr>
      <w:sz w:val="36"/>
      <w:szCs w:val="36"/>
    </w:rPr>
  </w:style>
  <w:style w:type="paragraph" w:styleId="a5">
    <w:name w:val="List Paragraph"/>
    <w:basedOn w:val="a"/>
    <w:uiPriority w:val="1"/>
    <w:qFormat/>
    <w:rsid w:val="00FB16A9"/>
    <w:pPr>
      <w:ind w:left="140" w:firstLine="566"/>
      <w:jc w:val="both"/>
    </w:pPr>
  </w:style>
  <w:style w:type="paragraph" w:customStyle="1" w:styleId="TableParagraph">
    <w:name w:val="Table Paragraph"/>
    <w:basedOn w:val="a"/>
    <w:uiPriority w:val="1"/>
    <w:qFormat/>
    <w:rsid w:val="00FB16A9"/>
    <w:pPr>
      <w:ind w:left="50"/>
    </w:pPr>
  </w:style>
  <w:style w:type="paragraph" w:styleId="a6">
    <w:name w:val="Balloon Text"/>
    <w:basedOn w:val="a"/>
    <w:link w:val="a7"/>
    <w:uiPriority w:val="99"/>
    <w:semiHidden/>
    <w:unhideWhenUsed/>
    <w:rsid w:val="00DF69C4"/>
    <w:rPr>
      <w:rFonts w:ascii="Tahoma" w:hAnsi="Tahoma" w:cs="Tahoma"/>
      <w:sz w:val="16"/>
      <w:szCs w:val="16"/>
    </w:rPr>
  </w:style>
  <w:style w:type="character" w:customStyle="1" w:styleId="a7">
    <w:name w:val="Текст выноски Знак"/>
    <w:basedOn w:val="a0"/>
    <w:link w:val="a6"/>
    <w:uiPriority w:val="99"/>
    <w:semiHidden/>
    <w:rsid w:val="00DF69C4"/>
    <w:rPr>
      <w:rFonts w:ascii="Tahoma" w:eastAsia="Times New Roman"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7</Pages>
  <Words>2045</Words>
  <Characters>11662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Володимир</dc:creator>
  <cp:lastModifiedBy>user</cp:lastModifiedBy>
  <cp:revision>5</cp:revision>
  <cp:lastPrinted>2025-12-23T12:19:00Z</cp:lastPrinted>
  <dcterms:created xsi:type="dcterms:W3CDTF">2025-12-23T11:54:00Z</dcterms:created>
  <dcterms:modified xsi:type="dcterms:W3CDTF">2026-02-23T07:41:00Z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LTSC</vt:lpwstr>
  </property>
  <property fmtid="{D5CDD505-2E9C-101B-9397-08002B2CF9AE}" pid="4" name="LastSaved">
    <vt:filetime>2025-12-23T00:00:00Z</vt:filetime>
  </property>
  <property fmtid="{D5CDD505-2E9C-101B-9397-08002B2CF9AE}" pid="5" name="Producer">
    <vt:lpwstr>Microsoft® Word LTSC</vt:lpwstr>
  </property>
</Properties>
</file>